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D54C" w14:textId="4A700E7D" w:rsidR="00A270A5" w:rsidRPr="003A477E" w:rsidRDefault="001D4AD5" w:rsidP="003A477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A477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199FFB" wp14:editId="468AA981">
            <wp:simplePos x="0" y="0"/>
            <wp:positionH relativeFrom="margin">
              <wp:posOffset>2508885</wp:posOffset>
            </wp:positionH>
            <wp:positionV relativeFrom="margin">
              <wp:posOffset>-290830</wp:posOffset>
            </wp:positionV>
            <wp:extent cx="1276350" cy="4908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72F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B7EE0A5" w14:textId="77777777" w:rsidR="003A477E" w:rsidRPr="003A477E" w:rsidRDefault="003A477E" w:rsidP="003A477E">
      <w:pPr>
        <w:spacing w:after="0"/>
        <w:jc w:val="center"/>
        <w:rPr>
          <w:rFonts w:ascii="Bookman Old Style" w:hAnsi="Bookman Old Style" w:cs="Arial"/>
          <w:b/>
          <w:bCs/>
          <w:sz w:val="6"/>
          <w:szCs w:val="6"/>
        </w:rPr>
      </w:pPr>
    </w:p>
    <w:p w14:paraId="384C0137" w14:textId="17BDA1C8" w:rsidR="001D4AD5" w:rsidRPr="00D22676" w:rsidRDefault="003A477E" w:rsidP="003A477E">
      <w:pPr>
        <w:spacing w:after="0"/>
        <w:jc w:val="center"/>
        <w:rPr>
          <w:rFonts w:ascii="Bookman Old Style" w:hAnsi="Bookman Old Style" w:cs="Arial"/>
          <w:b/>
          <w:bCs/>
          <w:color w:val="4472C4" w:themeColor="accent1"/>
          <w:sz w:val="24"/>
          <w:szCs w:val="24"/>
        </w:rPr>
      </w:pPr>
      <w:r w:rsidRPr="00D22676">
        <w:rPr>
          <w:rFonts w:ascii="Bookman Old Style" w:hAnsi="Bookman Old Style" w:cs="Arial"/>
          <w:b/>
          <w:bCs/>
          <w:color w:val="4472C4" w:themeColor="accent1"/>
          <w:sz w:val="24"/>
          <w:szCs w:val="24"/>
        </w:rPr>
        <w:t>ACADEMY OF SCIENTIFIC AND INNOVATIVE RESEARCH</w:t>
      </w:r>
    </w:p>
    <w:p w14:paraId="6377DE27" w14:textId="50958670" w:rsidR="00043C31" w:rsidRPr="005F75B5" w:rsidRDefault="003A477E" w:rsidP="005F75B5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87641" wp14:editId="0774083B">
                <wp:simplePos x="0" y="0"/>
                <wp:positionH relativeFrom="column">
                  <wp:posOffset>117779</wp:posOffset>
                </wp:positionH>
                <wp:positionV relativeFrom="paragraph">
                  <wp:posOffset>128270</wp:posOffset>
                </wp:positionV>
                <wp:extent cx="5868035" cy="15875"/>
                <wp:effectExtent l="0" t="0" r="3746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03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4B01E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0.1pt" to="471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437A" wp14:editId="5B5337B2">
                <wp:simplePos x="0" y="0"/>
                <wp:positionH relativeFrom="column">
                  <wp:posOffset>114604</wp:posOffset>
                </wp:positionH>
                <wp:positionV relativeFrom="paragraph">
                  <wp:posOffset>108171</wp:posOffset>
                </wp:positionV>
                <wp:extent cx="5868062" cy="15902"/>
                <wp:effectExtent l="0" t="0" r="3746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062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A00C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8.5pt" to="471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59F1B735" w14:textId="77777777" w:rsidR="005F75B5" w:rsidRPr="005F75B5" w:rsidRDefault="005F75B5" w:rsidP="00D22676">
      <w:pPr>
        <w:spacing w:after="0"/>
        <w:jc w:val="center"/>
        <w:rPr>
          <w:rFonts w:ascii="Bookman Old Style" w:hAnsi="Bookman Old Style" w:cs="Arial"/>
          <w:b/>
          <w:bCs/>
          <w:sz w:val="10"/>
          <w:szCs w:val="10"/>
          <w:u w:val="single"/>
        </w:rPr>
      </w:pPr>
    </w:p>
    <w:p w14:paraId="46E5CA93" w14:textId="342A6858" w:rsidR="00C15F1E" w:rsidRDefault="00C12AEA" w:rsidP="00D22676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95FAB">
        <w:rPr>
          <w:rFonts w:ascii="Bookman Old Style" w:hAnsi="Bookman Old Style" w:cs="Arial"/>
          <w:b/>
          <w:bCs/>
          <w:sz w:val="24"/>
          <w:szCs w:val="24"/>
          <w:u w:val="single"/>
        </w:rPr>
        <w:t>Notification for AcSIR–</w:t>
      </w:r>
      <w:r w:rsidR="00280B5D">
        <w:rPr>
          <w:rFonts w:ascii="Bookman Old Style" w:hAnsi="Bookman Old Style" w:cs="Arial"/>
          <w:b/>
          <w:bCs/>
          <w:sz w:val="24"/>
          <w:szCs w:val="24"/>
          <w:u w:val="single"/>
        </w:rPr>
        <w:t>University of Western Australia (UWA)</w:t>
      </w:r>
      <w:r w:rsidRPr="00695FA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, Australia </w:t>
      </w:r>
    </w:p>
    <w:p w14:paraId="30CB27A0" w14:textId="5FD26AE0" w:rsidR="00C12AEA" w:rsidRPr="00695FAB" w:rsidRDefault="00C12AEA" w:rsidP="00D22676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95FAB">
        <w:rPr>
          <w:rFonts w:ascii="Bookman Old Style" w:hAnsi="Bookman Old Style" w:cs="Arial"/>
          <w:b/>
          <w:bCs/>
          <w:sz w:val="24"/>
          <w:szCs w:val="24"/>
          <w:u w:val="single"/>
        </w:rPr>
        <w:t>Joint (</w:t>
      </w:r>
      <w:r w:rsidR="00BF4FEC" w:rsidRPr="00695FA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Ph.D </w:t>
      </w:r>
      <w:r w:rsidRPr="00695FA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Cotutelle) </w:t>
      </w:r>
      <w:r w:rsidR="00C15F1E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Degree </w:t>
      </w:r>
      <w:r w:rsidRPr="00695FAB">
        <w:rPr>
          <w:rFonts w:ascii="Bookman Old Style" w:hAnsi="Bookman Old Style" w:cs="Arial"/>
          <w:b/>
          <w:bCs/>
          <w:sz w:val="24"/>
          <w:szCs w:val="24"/>
          <w:u w:val="single"/>
        </w:rPr>
        <w:t>Program, 2022</w:t>
      </w:r>
    </w:p>
    <w:p w14:paraId="1BAF930E" w14:textId="6C15B495" w:rsidR="003A477E" w:rsidRPr="00F33C65" w:rsidRDefault="003A477E" w:rsidP="0003334D">
      <w:pPr>
        <w:jc w:val="both"/>
        <w:rPr>
          <w:rFonts w:ascii="Bookman Old Style" w:hAnsi="Bookman Old Style" w:cs="Arial"/>
          <w:sz w:val="8"/>
          <w:szCs w:val="8"/>
        </w:rPr>
      </w:pPr>
    </w:p>
    <w:p w14:paraId="734B5299" w14:textId="46A34278" w:rsidR="005E08C9" w:rsidRDefault="00043C31" w:rsidP="00D424FE">
      <w:pPr>
        <w:spacing w:after="0"/>
        <w:jc w:val="both"/>
        <w:rPr>
          <w:rFonts w:ascii="Bookman Old Style" w:hAnsi="Bookman Old Style" w:cs="Arial"/>
          <w:color w:val="000000"/>
          <w:shd w:val="clear" w:color="auto" w:fill="FFFFFF"/>
        </w:rPr>
      </w:pPr>
      <w:r w:rsidRPr="00695FAB">
        <w:rPr>
          <w:rFonts w:ascii="Bookman Old Style" w:hAnsi="Bookman Old Style" w:cs="Arial"/>
        </w:rPr>
        <w:t>A</w:t>
      </w:r>
      <w:r w:rsidR="00A270A5" w:rsidRPr="00695FAB">
        <w:rPr>
          <w:rFonts w:ascii="Bookman Old Style" w:hAnsi="Bookman Old Style" w:cs="Arial"/>
        </w:rPr>
        <w:t xml:space="preserve">pplications </w:t>
      </w:r>
      <w:r w:rsidRPr="00695FAB">
        <w:rPr>
          <w:rFonts w:ascii="Bookman Old Style" w:hAnsi="Bookman Old Style" w:cs="Arial"/>
        </w:rPr>
        <w:t xml:space="preserve">are invited </w:t>
      </w:r>
      <w:r w:rsidR="00C25AE2" w:rsidRPr="00695FAB">
        <w:rPr>
          <w:rFonts w:ascii="Bookman Old Style" w:hAnsi="Bookman Old Style" w:cs="Arial"/>
        </w:rPr>
        <w:t xml:space="preserve">for the </w:t>
      </w:r>
      <w:r w:rsidR="00C25AE2" w:rsidRPr="00EC318D">
        <w:rPr>
          <w:rFonts w:ascii="Bookman Old Style" w:hAnsi="Bookman Old Style" w:cs="Arial"/>
          <w:b/>
          <w:bCs/>
        </w:rPr>
        <w:t>AcSIR–UWA, Australia, Joint PhD (Cotutelle) Program, 2022</w:t>
      </w:r>
      <w:r w:rsidR="00C25AE2">
        <w:rPr>
          <w:rFonts w:ascii="Bookman Old Style" w:hAnsi="Bookman Old Style" w:cs="Arial"/>
        </w:rPr>
        <w:t xml:space="preserve"> </w:t>
      </w:r>
      <w:r w:rsidR="00A270A5" w:rsidRPr="00695FAB">
        <w:rPr>
          <w:rFonts w:ascii="Bookman Old Style" w:hAnsi="Bookman Old Style" w:cs="Arial"/>
        </w:rPr>
        <w:t>from student</w:t>
      </w:r>
      <w:r w:rsidR="005E08C9" w:rsidRPr="00695FAB">
        <w:rPr>
          <w:rFonts w:ascii="Bookman Old Style" w:hAnsi="Bookman Old Style" w:cs="Arial"/>
        </w:rPr>
        <w:t>s</w:t>
      </w:r>
      <w:r w:rsidR="00A270A5" w:rsidRPr="00695FAB">
        <w:rPr>
          <w:rFonts w:ascii="Bookman Old Style" w:hAnsi="Bookman Old Style" w:cs="Arial"/>
        </w:rPr>
        <w:t xml:space="preserve"> </w:t>
      </w:r>
      <w:r w:rsidRPr="00695FAB">
        <w:rPr>
          <w:rFonts w:ascii="Bookman Old Style" w:hAnsi="Bookman Old Style" w:cs="Arial"/>
        </w:rPr>
        <w:t xml:space="preserve">currently </w:t>
      </w:r>
      <w:r w:rsidR="00A270A5" w:rsidRPr="00695FAB">
        <w:rPr>
          <w:rFonts w:ascii="Bookman Old Style" w:hAnsi="Bookman Old Style" w:cs="Arial"/>
        </w:rPr>
        <w:t xml:space="preserve">enrolled for </w:t>
      </w:r>
      <w:r w:rsidRPr="00695FAB">
        <w:rPr>
          <w:rFonts w:ascii="Bookman Old Style" w:hAnsi="Bookman Old Style" w:cs="Arial"/>
        </w:rPr>
        <w:t xml:space="preserve">the </w:t>
      </w:r>
      <w:r w:rsidR="00A270A5" w:rsidRPr="00695FAB">
        <w:rPr>
          <w:rFonts w:ascii="Bookman Old Style" w:hAnsi="Bookman Old Style" w:cs="Arial"/>
        </w:rPr>
        <w:t xml:space="preserve">Ph.D </w:t>
      </w:r>
      <w:r w:rsidR="00EA2446" w:rsidRPr="00695FAB">
        <w:rPr>
          <w:rFonts w:ascii="Bookman Old Style" w:hAnsi="Bookman Old Style" w:cs="Arial"/>
        </w:rPr>
        <w:t xml:space="preserve">program </w:t>
      </w:r>
      <w:r w:rsidRPr="00695FAB">
        <w:rPr>
          <w:rFonts w:ascii="Bookman Old Style" w:hAnsi="Bookman Old Style" w:cs="Arial"/>
        </w:rPr>
        <w:t xml:space="preserve">of AcSIR </w:t>
      </w:r>
      <w:r w:rsidR="0003334D" w:rsidRPr="00695FAB">
        <w:rPr>
          <w:rFonts w:ascii="Bookman Old Style" w:hAnsi="Bookman Old Style" w:cs="Arial"/>
        </w:rPr>
        <w:t xml:space="preserve">at </w:t>
      </w:r>
      <w:r w:rsidR="001D4AD5" w:rsidRPr="00695FAB">
        <w:rPr>
          <w:rFonts w:ascii="Bookman Old Style" w:hAnsi="Bookman Old Style" w:cs="Arial"/>
        </w:rPr>
        <w:t xml:space="preserve">any of its </w:t>
      </w:r>
      <w:r w:rsidR="005A4D8D" w:rsidRPr="00695FAB">
        <w:rPr>
          <w:rFonts w:ascii="Bookman Old Style" w:hAnsi="Bookman Old Style" w:cs="Arial"/>
        </w:rPr>
        <w:t>A</w:t>
      </w:r>
      <w:r w:rsidR="0003334D" w:rsidRPr="00695FAB">
        <w:rPr>
          <w:rFonts w:ascii="Bookman Old Style" w:hAnsi="Bookman Old Style" w:cs="Arial"/>
        </w:rPr>
        <w:t xml:space="preserve">cademic </w:t>
      </w:r>
      <w:r w:rsidR="005A4D8D" w:rsidRPr="00695FAB">
        <w:rPr>
          <w:rFonts w:ascii="Bookman Old Style" w:hAnsi="Bookman Old Style" w:cs="Arial"/>
        </w:rPr>
        <w:t>C</w:t>
      </w:r>
      <w:r w:rsidR="0003334D" w:rsidRPr="00695FAB">
        <w:rPr>
          <w:rFonts w:ascii="Bookman Old Style" w:hAnsi="Bookman Old Style" w:cs="Arial"/>
        </w:rPr>
        <w:t>entres/</w:t>
      </w:r>
      <w:r w:rsidR="005A4D8D" w:rsidRPr="00695FAB">
        <w:rPr>
          <w:rFonts w:ascii="Bookman Old Style" w:hAnsi="Bookman Old Style" w:cs="Arial"/>
        </w:rPr>
        <w:t>A</w:t>
      </w:r>
      <w:r w:rsidR="0003334D" w:rsidRPr="00695FAB">
        <w:rPr>
          <w:rFonts w:ascii="Bookman Old Style" w:hAnsi="Bookman Old Style" w:cs="Arial"/>
        </w:rPr>
        <w:t xml:space="preserve">ssociate </w:t>
      </w:r>
      <w:r w:rsidR="005A4D8D" w:rsidRPr="00695FAB">
        <w:rPr>
          <w:rFonts w:ascii="Bookman Old Style" w:hAnsi="Bookman Old Style" w:cs="Arial"/>
        </w:rPr>
        <w:t>A</w:t>
      </w:r>
      <w:r w:rsidR="0003334D" w:rsidRPr="00695FAB">
        <w:rPr>
          <w:rFonts w:ascii="Bookman Old Style" w:hAnsi="Bookman Old Style" w:cs="Arial"/>
        </w:rPr>
        <w:t xml:space="preserve">cademic </w:t>
      </w:r>
      <w:r w:rsidR="005A4D8D" w:rsidRPr="00695FAB">
        <w:rPr>
          <w:rFonts w:ascii="Bookman Old Style" w:hAnsi="Bookman Old Style" w:cs="Arial"/>
        </w:rPr>
        <w:t>C</w:t>
      </w:r>
      <w:r w:rsidR="0003334D" w:rsidRPr="00695FAB">
        <w:rPr>
          <w:rFonts w:ascii="Bookman Old Style" w:hAnsi="Bookman Old Style" w:cs="Arial"/>
        </w:rPr>
        <w:t>entres</w:t>
      </w:r>
      <w:r w:rsidR="001709B8">
        <w:rPr>
          <w:rFonts w:ascii="Bookman Old Style" w:hAnsi="Bookman Old Style" w:cs="Arial"/>
        </w:rPr>
        <w:t>.</w:t>
      </w:r>
      <w:r w:rsidR="0003334D" w:rsidRPr="00695FAB">
        <w:rPr>
          <w:rFonts w:ascii="Bookman Old Style" w:hAnsi="Bookman Old Style" w:cs="Arial"/>
        </w:rPr>
        <w:t xml:space="preserve"> </w:t>
      </w:r>
      <w:r w:rsidR="00716D93" w:rsidRPr="00716D93">
        <w:rPr>
          <w:rFonts w:ascii="Bookman Old Style" w:hAnsi="Bookman Old Style" w:cs="Arial"/>
        </w:rPr>
        <w:t xml:space="preserve">UWA is </w:t>
      </w:r>
      <w:r w:rsidR="00E60B32">
        <w:rPr>
          <w:rFonts w:ascii="Bookman Old Style" w:hAnsi="Bookman Old Style" w:cs="Arial"/>
        </w:rPr>
        <w:t xml:space="preserve">currently </w:t>
      </w:r>
      <w:r w:rsidR="00716D93" w:rsidRPr="00716D93">
        <w:rPr>
          <w:rFonts w:ascii="Bookman Old Style" w:hAnsi="Bookman Old Style" w:cs="Arial"/>
        </w:rPr>
        <w:t xml:space="preserve">a </w:t>
      </w:r>
      <w:r w:rsidR="0023351C">
        <w:rPr>
          <w:rFonts w:ascii="Bookman Old Style" w:hAnsi="Bookman Old Style" w:cs="Arial"/>
          <w:color w:val="000000"/>
          <w:shd w:val="clear" w:color="auto" w:fill="FFFFFF"/>
        </w:rPr>
        <w:t>w</w:t>
      </w:r>
      <w:r w:rsidR="00716D93" w:rsidRPr="00716D93">
        <w:rPr>
          <w:rFonts w:ascii="Bookman Old Style" w:hAnsi="Bookman Old Style" w:cs="Arial"/>
          <w:color w:val="000000"/>
          <w:shd w:val="clear" w:color="auto" w:fill="FFFFFF"/>
        </w:rPr>
        <w:t xml:space="preserve">orld top 100 </w:t>
      </w:r>
      <w:r w:rsidR="0023351C">
        <w:rPr>
          <w:rFonts w:ascii="Bookman Old Style" w:hAnsi="Bookman Old Style" w:cs="Arial"/>
          <w:color w:val="000000"/>
          <w:shd w:val="clear" w:color="auto" w:fill="FFFFFF"/>
        </w:rPr>
        <w:t xml:space="preserve">ranked </w:t>
      </w:r>
      <w:r w:rsidR="00716D93" w:rsidRPr="00716D93">
        <w:rPr>
          <w:rFonts w:ascii="Bookman Old Style" w:hAnsi="Bookman Old Style" w:cs="Arial"/>
          <w:color w:val="000000"/>
          <w:shd w:val="clear" w:color="auto" w:fill="FFFFFF"/>
        </w:rPr>
        <w:t>university (QS World University Ranking 2022)</w:t>
      </w:r>
      <w:r w:rsidR="00E60B32">
        <w:rPr>
          <w:rFonts w:ascii="Bookman Old Style" w:hAnsi="Bookman Old Style" w:cs="Arial"/>
          <w:color w:val="000000"/>
          <w:shd w:val="clear" w:color="auto" w:fill="FFFFFF"/>
        </w:rPr>
        <w:t>.</w:t>
      </w:r>
    </w:p>
    <w:p w14:paraId="0039D116" w14:textId="652F6ED9" w:rsidR="00BF4FEC" w:rsidRPr="004C09D3" w:rsidRDefault="00BF4FEC" w:rsidP="00D424FE">
      <w:pPr>
        <w:spacing w:after="0"/>
        <w:jc w:val="both"/>
        <w:rPr>
          <w:rFonts w:ascii="Bookman Old Style" w:hAnsi="Bookman Old Style" w:cs="Arial"/>
          <w:color w:val="000000"/>
          <w:sz w:val="2"/>
          <w:szCs w:val="2"/>
          <w:shd w:val="clear" w:color="auto" w:fill="FFFFFF"/>
        </w:rPr>
      </w:pPr>
    </w:p>
    <w:p w14:paraId="05E5AF56" w14:textId="77777777" w:rsidR="00D424FE" w:rsidRPr="00F33C65" w:rsidRDefault="00D424FE" w:rsidP="00D424FE">
      <w:pPr>
        <w:spacing w:after="0"/>
        <w:jc w:val="both"/>
        <w:rPr>
          <w:rFonts w:ascii="Bookman Old Style" w:hAnsi="Bookman Old Style" w:cs="Arial"/>
          <w:b/>
          <w:bCs/>
          <w:sz w:val="10"/>
          <w:szCs w:val="10"/>
          <w:u w:val="single"/>
        </w:rPr>
      </w:pPr>
    </w:p>
    <w:p w14:paraId="19394C9E" w14:textId="265AEBA4" w:rsidR="005E08C9" w:rsidRPr="00695FAB" w:rsidRDefault="005E08C9" w:rsidP="005E08C9">
      <w:pPr>
        <w:jc w:val="both"/>
        <w:rPr>
          <w:rFonts w:ascii="Bookman Old Style" w:hAnsi="Bookman Old Style" w:cs="Arial"/>
          <w:b/>
          <w:bCs/>
          <w:u w:val="single"/>
        </w:rPr>
      </w:pPr>
      <w:r w:rsidRPr="00695FAB">
        <w:rPr>
          <w:rFonts w:ascii="Bookman Old Style" w:hAnsi="Bookman Old Style" w:cs="Arial"/>
          <w:b/>
          <w:bCs/>
          <w:u w:val="single"/>
        </w:rPr>
        <w:t>FELLOW</w:t>
      </w:r>
      <w:r w:rsidR="00EA2446" w:rsidRPr="00695FAB">
        <w:rPr>
          <w:rFonts w:ascii="Bookman Old Style" w:hAnsi="Bookman Old Style" w:cs="Arial"/>
          <w:b/>
          <w:bCs/>
          <w:u w:val="single"/>
        </w:rPr>
        <w:t>S</w:t>
      </w:r>
      <w:r w:rsidRPr="00695FAB">
        <w:rPr>
          <w:rFonts w:ascii="Bookman Old Style" w:hAnsi="Bookman Old Style" w:cs="Arial"/>
          <w:b/>
          <w:bCs/>
          <w:u w:val="single"/>
        </w:rPr>
        <w:t>HIP</w:t>
      </w:r>
    </w:p>
    <w:p w14:paraId="2FE8CDBA" w14:textId="0FE90DF5" w:rsidR="000F0324" w:rsidRPr="00695FAB" w:rsidRDefault="00D424FE" w:rsidP="00D424FE">
      <w:pPr>
        <w:jc w:val="both"/>
        <w:rPr>
          <w:rFonts w:ascii="Bookman Old Style" w:hAnsi="Bookman Old Style" w:cs="Arial"/>
        </w:rPr>
      </w:pPr>
      <w:r w:rsidRPr="00695FAB">
        <w:rPr>
          <w:rFonts w:ascii="Bookman Old Style" w:hAnsi="Bookman Old Style" w:cs="Arial"/>
        </w:rPr>
        <w:t xml:space="preserve">The </w:t>
      </w:r>
      <w:r w:rsidR="0089372F" w:rsidRPr="00695FAB">
        <w:rPr>
          <w:rFonts w:ascii="Bookman Old Style" w:hAnsi="Bookman Old Style" w:cs="Arial"/>
        </w:rPr>
        <w:t xml:space="preserve">selected </w:t>
      </w:r>
      <w:r w:rsidRPr="00695FAB">
        <w:rPr>
          <w:rFonts w:ascii="Bookman Old Style" w:hAnsi="Bookman Old Style" w:cs="Arial"/>
        </w:rPr>
        <w:t>student</w:t>
      </w:r>
      <w:r w:rsidR="0089372F" w:rsidRPr="00695FAB">
        <w:rPr>
          <w:rFonts w:ascii="Bookman Old Style" w:hAnsi="Bookman Old Style" w:cs="Arial"/>
        </w:rPr>
        <w:t>s</w:t>
      </w:r>
      <w:r w:rsidRPr="00695FAB">
        <w:rPr>
          <w:rFonts w:ascii="Bookman Old Style" w:hAnsi="Bookman Old Style" w:cs="Arial"/>
        </w:rPr>
        <w:t xml:space="preserve"> </w:t>
      </w:r>
      <w:r w:rsidR="00043C31" w:rsidRPr="00695FAB">
        <w:rPr>
          <w:rFonts w:ascii="Bookman Old Style" w:hAnsi="Bookman Old Style" w:cs="Arial"/>
        </w:rPr>
        <w:t>have to</w:t>
      </w:r>
      <w:r w:rsidRPr="00695FAB">
        <w:rPr>
          <w:rFonts w:ascii="Bookman Old Style" w:hAnsi="Bookman Old Style" w:cs="Arial"/>
        </w:rPr>
        <w:t xml:space="preserve"> undertake</w:t>
      </w:r>
      <w:r w:rsidR="00E60B32">
        <w:rPr>
          <w:rFonts w:ascii="Bookman Old Style" w:hAnsi="Bookman Old Style" w:cs="Arial"/>
        </w:rPr>
        <w:t xml:space="preserve"> </w:t>
      </w:r>
      <w:r w:rsidRPr="00695FAB">
        <w:rPr>
          <w:rFonts w:ascii="Bookman Old Style" w:hAnsi="Bookman Old Style" w:cs="Arial"/>
        </w:rPr>
        <w:t xml:space="preserve">12 months </w:t>
      </w:r>
      <w:r w:rsidR="00FF593D">
        <w:rPr>
          <w:rFonts w:ascii="Bookman Old Style" w:hAnsi="Bookman Old Style" w:cs="Arial"/>
        </w:rPr>
        <w:t xml:space="preserve">residency </w:t>
      </w:r>
      <w:r w:rsidRPr="00695FAB">
        <w:rPr>
          <w:rFonts w:ascii="Bookman Old Style" w:hAnsi="Bookman Old Style" w:cs="Arial"/>
        </w:rPr>
        <w:t xml:space="preserve">at </w:t>
      </w:r>
      <w:r w:rsidR="00280B5D">
        <w:rPr>
          <w:rFonts w:ascii="Bookman Old Style" w:hAnsi="Bookman Old Style" w:cs="Arial"/>
        </w:rPr>
        <w:t>UWA</w:t>
      </w:r>
      <w:r w:rsidRPr="00695FAB">
        <w:rPr>
          <w:rFonts w:ascii="Bookman Old Style" w:hAnsi="Bookman Old Style" w:cs="Arial"/>
        </w:rPr>
        <w:t xml:space="preserve">'s </w:t>
      </w:r>
      <w:r w:rsidR="00C25AE2">
        <w:rPr>
          <w:rFonts w:ascii="Bookman Old Style" w:hAnsi="Bookman Old Style" w:cs="Arial"/>
        </w:rPr>
        <w:t>Perth</w:t>
      </w:r>
      <w:r w:rsidRPr="00695FAB">
        <w:rPr>
          <w:rFonts w:ascii="Bookman Old Style" w:hAnsi="Bookman Old Style" w:cs="Arial"/>
        </w:rPr>
        <w:t xml:space="preserve"> Campus</w:t>
      </w:r>
      <w:r w:rsidR="00D22676" w:rsidRPr="00695FAB">
        <w:rPr>
          <w:rFonts w:ascii="Bookman Old Style" w:hAnsi="Bookman Old Style" w:cs="Arial"/>
        </w:rPr>
        <w:t xml:space="preserve">. </w:t>
      </w:r>
      <w:r w:rsidR="00280B5D">
        <w:rPr>
          <w:rFonts w:ascii="Bookman Old Style" w:hAnsi="Bookman Old Style" w:cs="Arial"/>
        </w:rPr>
        <w:t>UWA</w:t>
      </w:r>
      <w:r w:rsidR="000F0324" w:rsidRPr="00695FAB">
        <w:rPr>
          <w:rFonts w:ascii="Bookman Old Style" w:hAnsi="Bookman Old Style" w:cs="Arial"/>
        </w:rPr>
        <w:t xml:space="preserve"> would provide scholarship</w:t>
      </w:r>
      <w:r w:rsidR="00280B5D">
        <w:rPr>
          <w:rFonts w:ascii="Bookman Old Style" w:hAnsi="Bookman Old Style" w:cs="Arial"/>
        </w:rPr>
        <w:t>s</w:t>
      </w:r>
      <w:r w:rsidR="000F0324" w:rsidRPr="00695FAB">
        <w:rPr>
          <w:rFonts w:ascii="Bookman Old Style" w:hAnsi="Bookman Old Style" w:cs="Arial"/>
        </w:rPr>
        <w:t xml:space="preserve"> to cover the </w:t>
      </w:r>
      <w:r w:rsidR="0089372F" w:rsidRPr="00695FAB">
        <w:rPr>
          <w:rFonts w:ascii="Bookman Old Style" w:hAnsi="Bookman Old Style" w:cs="Arial"/>
        </w:rPr>
        <w:t xml:space="preserve">full </w:t>
      </w:r>
      <w:r w:rsidR="000F0324" w:rsidRPr="00695FAB">
        <w:rPr>
          <w:rFonts w:ascii="Bookman Old Style" w:hAnsi="Bookman Old Style" w:cs="Arial"/>
        </w:rPr>
        <w:t xml:space="preserve">cost of tuition </w:t>
      </w:r>
      <w:r w:rsidR="0089372F" w:rsidRPr="00695FAB">
        <w:rPr>
          <w:rFonts w:ascii="Bookman Old Style" w:hAnsi="Bookman Old Style" w:cs="Arial"/>
        </w:rPr>
        <w:t xml:space="preserve">fee </w:t>
      </w:r>
      <w:r w:rsidR="00C15F1E">
        <w:rPr>
          <w:rFonts w:ascii="Bookman Old Style" w:hAnsi="Bookman Old Style" w:cs="Arial"/>
        </w:rPr>
        <w:t xml:space="preserve">at UWA </w:t>
      </w:r>
      <w:r w:rsidR="000F0324" w:rsidRPr="00695FAB">
        <w:rPr>
          <w:rFonts w:ascii="Bookman Old Style" w:hAnsi="Bookman Old Style" w:cs="Arial"/>
        </w:rPr>
        <w:t xml:space="preserve">and a stipend at standard </w:t>
      </w:r>
      <w:r w:rsidR="00280B5D">
        <w:rPr>
          <w:rFonts w:ascii="Bookman Old Style" w:hAnsi="Bookman Old Style" w:cs="Arial"/>
        </w:rPr>
        <w:t>UWA</w:t>
      </w:r>
      <w:r w:rsidR="000F0324" w:rsidRPr="00695FAB">
        <w:rPr>
          <w:rFonts w:ascii="Bookman Old Style" w:hAnsi="Bookman Old Style" w:cs="Arial"/>
        </w:rPr>
        <w:t xml:space="preserve"> rates</w:t>
      </w:r>
      <w:r w:rsidR="00CD703B" w:rsidRPr="00695FAB">
        <w:rPr>
          <w:rFonts w:ascii="Bookman Old Style" w:hAnsi="Bookman Old Style" w:cs="Arial"/>
        </w:rPr>
        <w:t xml:space="preserve">, for the duration of </w:t>
      </w:r>
      <w:r w:rsidR="00C15F1E">
        <w:rPr>
          <w:rFonts w:ascii="Bookman Old Style" w:hAnsi="Bookman Old Style" w:cs="Arial"/>
        </w:rPr>
        <w:t>c</w:t>
      </w:r>
      <w:r w:rsidR="00CD703B" w:rsidRPr="00695FAB">
        <w:rPr>
          <w:rFonts w:ascii="Bookman Old Style" w:hAnsi="Bookman Old Style" w:cs="Arial"/>
        </w:rPr>
        <w:t xml:space="preserve">andidates' attendance at </w:t>
      </w:r>
      <w:r w:rsidR="00280B5D">
        <w:rPr>
          <w:rFonts w:ascii="Bookman Old Style" w:hAnsi="Bookman Old Style" w:cs="Arial"/>
        </w:rPr>
        <w:t>UWA</w:t>
      </w:r>
      <w:r w:rsidR="00D22676" w:rsidRPr="00695FAB">
        <w:rPr>
          <w:rFonts w:ascii="Bookman Old Style" w:hAnsi="Bookman Old Style" w:cs="Arial"/>
        </w:rPr>
        <w:t xml:space="preserve">. </w:t>
      </w:r>
      <w:r w:rsidR="00043C31" w:rsidRPr="00695FAB">
        <w:rPr>
          <w:rFonts w:ascii="Bookman Old Style" w:hAnsi="Bookman Old Style" w:cs="Arial"/>
        </w:rPr>
        <w:t xml:space="preserve"> </w:t>
      </w:r>
      <w:r w:rsidR="000E647D">
        <w:rPr>
          <w:rFonts w:ascii="Bookman Old Style" w:hAnsi="Bookman Old Style" w:cs="Arial"/>
        </w:rPr>
        <w:t>AcSIR</w:t>
      </w:r>
      <w:r w:rsidR="000F0324" w:rsidRPr="00695FAB">
        <w:rPr>
          <w:rFonts w:ascii="Bookman Old Style" w:hAnsi="Bookman Old Style" w:cs="Arial"/>
        </w:rPr>
        <w:t xml:space="preserve"> will </w:t>
      </w:r>
      <w:r w:rsidR="00043C31" w:rsidRPr="00695FAB">
        <w:rPr>
          <w:rFonts w:ascii="Bookman Old Style" w:hAnsi="Bookman Old Style" w:cs="Arial"/>
        </w:rPr>
        <w:t xml:space="preserve">bear the </w:t>
      </w:r>
      <w:r w:rsidR="008A3043">
        <w:rPr>
          <w:rFonts w:ascii="Bookman Old Style" w:hAnsi="Bookman Old Style" w:cs="Arial"/>
        </w:rPr>
        <w:t xml:space="preserve">cost </w:t>
      </w:r>
      <w:r w:rsidR="00595A6E" w:rsidRPr="00695FAB">
        <w:rPr>
          <w:rFonts w:ascii="Bookman Old Style" w:hAnsi="Bookman Old Style" w:cs="Arial"/>
        </w:rPr>
        <w:t>of the</w:t>
      </w:r>
      <w:r w:rsidR="0089372F" w:rsidRPr="00695FAB">
        <w:rPr>
          <w:rFonts w:ascii="Bookman Old Style" w:hAnsi="Bookman Old Style" w:cs="Arial"/>
        </w:rPr>
        <w:t xml:space="preserve"> return </w:t>
      </w:r>
      <w:r w:rsidR="00E60B32">
        <w:rPr>
          <w:rFonts w:ascii="Bookman Old Style" w:hAnsi="Bookman Old Style" w:cs="Arial"/>
        </w:rPr>
        <w:t xml:space="preserve">international </w:t>
      </w:r>
      <w:r w:rsidR="0089372F" w:rsidRPr="00695FAB">
        <w:rPr>
          <w:rFonts w:ascii="Bookman Old Style" w:hAnsi="Bookman Old Style" w:cs="Arial"/>
        </w:rPr>
        <w:t xml:space="preserve">air-fare </w:t>
      </w:r>
      <w:r w:rsidR="00595A6E" w:rsidRPr="00695FAB">
        <w:rPr>
          <w:rFonts w:ascii="Bookman Old Style" w:hAnsi="Bookman Old Style" w:cs="Arial"/>
        </w:rPr>
        <w:t xml:space="preserve">by </w:t>
      </w:r>
      <w:r w:rsidR="000F0324" w:rsidRPr="00695FAB">
        <w:rPr>
          <w:rFonts w:ascii="Bookman Old Style" w:hAnsi="Bookman Old Style" w:cs="Arial"/>
        </w:rPr>
        <w:t xml:space="preserve">economy class, but such travel must be booked </w:t>
      </w:r>
      <w:r w:rsidR="0089372F" w:rsidRPr="00695FAB">
        <w:rPr>
          <w:rFonts w:ascii="Bookman Old Style" w:hAnsi="Bookman Old Style" w:cs="Arial"/>
        </w:rPr>
        <w:t>with</w:t>
      </w:r>
      <w:r w:rsidR="000F0324" w:rsidRPr="00695FAB">
        <w:rPr>
          <w:rFonts w:ascii="Bookman Old Style" w:hAnsi="Bookman Old Style" w:cs="Arial"/>
        </w:rPr>
        <w:t xml:space="preserve"> the prior approval of </w:t>
      </w:r>
      <w:r w:rsidR="000E647D">
        <w:rPr>
          <w:rFonts w:ascii="Bookman Old Style" w:hAnsi="Bookman Old Style" w:cs="Arial"/>
        </w:rPr>
        <w:t>AcSIR</w:t>
      </w:r>
      <w:r w:rsidR="000F0324" w:rsidRPr="00695FAB">
        <w:rPr>
          <w:rFonts w:ascii="Bookman Old Style" w:hAnsi="Bookman Old Style" w:cs="Arial"/>
        </w:rPr>
        <w:t>.</w:t>
      </w:r>
    </w:p>
    <w:p w14:paraId="7144843E" w14:textId="181E1BF1" w:rsidR="00840897" w:rsidRPr="001709B8" w:rsidRDefault="0089372F" w:rsidP="00D22676">
      <w:pPr>
        <w:jc w:val="both"/>
        <w:rPr>
          <w:rFonts w:ascii="Bookman Old Style" w:hAnsi="Bookman Old Style" w:cs="Arial"/>
        </w:rPr>
      </w:pPr>
      <w:r w:rsidRPr="00695FAB">
        <w:rPr>
          <w:rFonts w:ascii="Bookman Old Style" w:hAnsi="Bookman Old Style" w:cs="Arial"/>
        </w:rPr>
        <w:t xml:space="preserve">The selected </w:t>
      </w:r>
      <w:r w:rsidR="000F0324" w:rsidRPr="00695FAB">
        <w:rPr>
          <w:rFonts w:ascii="Bookman Old Style" w:hAnsi="Bookman Old Style" w:cs="Arial"/>
        </w:rPr>
        <w:t>candidate</w:t>
      </w:r>
      <w:r w:rsidR="00DD29BA" w:rsidRPr="00695FAB">
        <w:rPr>
          <w:rFonts w:ascii="Bookman Old Style" w:hAnsi="Bookman Old Style" w:cs="Arial"/>
        </w:rPr>
        <w:t>s</w:t>
      </w:r>
      <w:r w:rsidR="000F0324" w:rsidRPr="00695FAB">
        <w:rPr>
          <w:rFonts w:ascii="Bookman Old Style" w:hAnsi="Bookman Old Style" w:cs="Arial"/>
        </w:rPr>
        <w:t xml:space="preserve"> </w:t>
      </w:r>
      <w:r w:rsidRPr="00695FAB">
        <w:rPr>
          <w:rFonts w:ascii="Bookman Old Style" w:hAnsi="Bookman Old Style" w:cs="Arial"/>
        </w:rPr>
        <w:t xml:space="preserve">have </w:t>
      </w:r>
      <w:r w:rsidR="00012F93" w:rsidRPr="00695FAB">
        <w:rPr>
          <w:rFonts w:ascii="Bookman Old Style" w:hAnsi="Bookman Old Style" w:cs="Arial"/>
        </w:rPr>
        <w:t xml:space="preserve">to </w:t>
      </w:r>
      <w:r w:rsidR="00595A6E" w:rsidRPr="00695FAB">
        <w:rPr>
          <w:rFonts w:ascii="Bookman Old Style" w:hAnsi="Bookman Old Style" w:cs="Arial"/>
        </w:rPr>
        <w:t>bear</w:t>
      </w:r>
      <w:r w:rsidR="00DD29BA" w:rsidRPr="00695FAB">
        <w:rPr>
          <w:rFonts w:ascii="Bookman Old Style" w:hAnsi="Bookman Old Style" w:cs="Arial"/>
        </w:rPr>
        <w:t xml:space="preserve"> the expenses for </w:t>
      </w:r>
      <w:r w:rsidR="000F0324" w:rsidRPr="00695FAB">
        <w:rPr>
          <w:rFonts w:ascii="Bookman Old Style" w:hAnsi="Bookman Old Style" w:cs="Arial"/>
        </w:rPr>
        <w:t>visa</w:t>
      </w:r>
      <w:r w:rsidR="007D18E4" w:rsidRPr="00695FAB">
        <w:rPr>
          <w:rFonts w:ascii="Bookman Old Style" w:hAnsi="Bookman Old Style" w:cs="Arial"/>
        </w:rPr>
        <w:t>,</w:t>
      </w:r>
      <w:r w:rsidR="000F0324" w:rsidRPr="00695FAB">
        <w:rPr>
          <w:rFonts w:ascii="Bookman Old Style" w:hAnsi="Bookman Old Style" w:cs="Arial"/>
        </w:rPr>
        <w:t xml:space="preserve"> accommodation</w:t>
      </w:r>
      <w:r w:rsidR="00DD29BA" w:rsidRPr="00695FAB">
        <w:rPr>
          <w:rFonts w:ascii="Bookman Old Style" w:hAnsi="Bookman Old Style" w:cs="Arial"/>
        </w:rPr>
        <w:t xml:space="preserve"> &amp;</w:t>
      </w:r>
      <w:r w:rsidR="000F0324" w:rsidRPr="00695FAB">
        <w:rPr>
          <w:rFonts w:ascii="Bookman Old Style" w:hAnsi="Bookman Old Style" w:cs="Arial"/>
        </w:rPr>
        <w:t xml:space="preserve"> </w:t>
      </w:r>
      <w:r w:rsidR="007D18E4" w:rsidRPr="00695FAB">
        <w:rPr>
          <w:rFonts w:ascii="Bookman Old Style" w:hAnsi="Bookman Old Style" w:cs="Arial"/>
        </w:rPr>
        <w:t xml:space="preserve">internal </w:t>
      </w:r>
      <w:r w:rsidR="000F0324" w:rsidRPr="00695FAB">
        <w:rPr>
          <w:rFonts w:ascii="Bookman Old Style" w:hAnsi="Bookman Old Style" w:cs="Arial"/>
        </w:rPr>
        <w:t>travel in Australia, health and travel insurance, and other incidental expenses.</w:t>
      </w:r>
    </w:p>
    <w:p w14:paraId="48022B38" w14:textId="2D159F55" w:rsidR="005E08C9" w:rsidRPr="00695FAB" w:rsidRDefault="00C25AE2" w:rsidP="005E08C9">
      <w:pPr>
        <w:jc w:val="both"/>
        <w:rPr>
          <w:rFonts w:ascii="Bookman Old Style" w:hAnsi="Bookman Old Style" w:cs="Arial"/>
          <w:b/>
          <w:bCs/>
          <w:u w:val="single"/>
        </w:rPr>
      </w:pPr>
      <w:r>
        <w:rPr>
          <w:rFonts w:ascii="Bookman Old Style" w:hAnsi="Bookman Old Style" w:cs="Arial"/>
          <w:b/>
          <w:bCs/>
          <w:u w:val="single"/>
        </w:rPr>
        <w:t xml:space="preserve">MINIMUM </w:t>
      </w:r>
      <w:r w:rsidR="005E08C9" w:rsidRPr="00695FAB">
        <w:rPr>
          <w:rFonts w:ascii="Bookman Old Style" w:hAnsi="Bookman Old Style" w:cs="Arial"/>
          <w:b/>
          <w:bCs/>
          <w:u w:val="single"/>
        </w:rPr>
        <w:t>ELIGIBILITY</w:t>
      </w:r>
    </w:p>
    <w:p w14:paraId="12ABBB47" w14:textId="7E196DE4" w:rsidR="00431261" w:rsidRPr="00695FAB" w:rsidRDefault="005E08C9" w:rsidP="00695FAB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 w:cs="Arial"/>
        </w:rPr>
      </w:pPr>
      <w:r w:rsidRPr="00695FAB">
        <w:rPr>
          <w:rFonts w:ascii="Bookman Old Style" w:hAnsi="Bookman Old Style" w:cs="Arial"/>
        </w:rPr>
        <w:t>T</w:t>
      </w:r>
      <w:r w:rsidR="00A36A6D" w:rsidRPr="00695FAB">
        <w:rPr>
          <w:rFonts w:ascii="Bookman Old Style" w:hAnsi="Bookman Old Style" w:cs="Arial"/>
        </w:rPr>
        <w:t>he</w:t>
      </w:r>
      <w:r w:rsidR="00823D85" w:rsidRPr="00695FAB">
        <w:rPr>
          <w:rFonts w:ascii="Bookman Old Style" w:hAnsi="Bookman Old Style" w:cs="Arial"/>
        </w:rPr>
        <w:t xml:space="preserve"> applicant</w:t>
      </w:r>
      <w:r w:rsidR="00A36A6D" w:rsidRPr="00695FAB">
        <w:rPr>
          <w:rFonts w:ascii="Bookman Old Style" w:hAnsi="Bookman Old Style" w:cs="Arial"/>
        </w:rPr>
        <w:t>s</w:t>
      </w:r>
      <w:r w:rsidR="00AE760C">
        <w:rPr>
          <w:rFonts w:ascii="Bookman Old Style" w:hAnsi="Bookman Old Style" w:cs="Arial"/>
        </w:rPr>
        <w:t xml:space="preserve"> should be enrolled</w:t>
      </w:r>
      <w:r w:rsidR="00823D85" w:rsidRPr="00695FAB">
        <w:rPr>
          <w:rFonts w:ascii="Bookman Old Style" w:hAnsi="Bookman Old Style" w:cs="Arial"/>
        </w:rPr>
        <w:t xml:space="preserve"> for Ph.D under AcSIR </w:t>
      </w:r>
      <w:r w:rsidR="00A36A6D" w:rsidRPr="00695FAB">
        <w:rPr>
          <w:rFonts w:ascii="Bookman Old Style" w:hAnsi="Bookman Old Style" w:cs="Arial"/>
        </w:rPr>
        <w:t xml:space="preserve">at its academic centres/associate academic centres </w:t>
      </w:r>
      <w:r w:rsidR="00823D85" w:rsidRPr="00695FAB">
        <w:rPr>
          <w:rFonts w:ascii="Bookman Old Style" w:hAnsi="Bookman Old Style" w:cs="Arial"/>
        </w:rPr>
        <w:t>and hav</w:t>
      </w:r>
      <w:r w:rsidRPr="00695FAB">
        <w:rPr>
          <w:rFonts w:ascii="Bookman Old Style" w:hAnsi="Bookman Old Style" w:cs="Arial"/>
        </w:rPr>
        <w:t>ing</w:t>
      </w:r>
      <w:r w:rsidR="00823D85" w:rsidRPr="00695FAB">
        <w:rPr>
          <w:rFonts w:ascii="Bookman Old Style" w:hAnsi="Bookman Old Style" w:cs="Arial"/>
        </w:rPr>
        <w:t xml:space="preserve"> a valid </w:t>
      </w:r>
      <w:r w:rsidR="00D424FE" w:rsidRPr="00C25AE2">
        <w:rPr>
          <w:rFonts w:ascii="Bookman Old Style" w:hAnsi="Bookman Old Style" w:cs="Arial"/>
        </w:rPr>
        <w:t>N</w:t>
      </w:r>
      <w:r w:rsidR="00823D85" w:rsidRPr="00C25AE2">
        <w:rPr>
          <w:rFonts w:ascii="Bookman Old Style" w:hAnsi="Bookman Old Style" w:cs="Arial"/>
        </w:rPr>
        <w:t>ational-</w:t>
      </w:r>
      <w:r w:rsidR="00D424FE" w:rsidRPr="00C25AE2">
        <w:rPr>
          <w:rFonts w:ascii="Bookman Old Style" w:hAnsi="Bookman Old Style" w:cs="Arial"/>
        </w:rPr>
        <w:t>L</w:t>
      </w:r>
      <w:r w:rsidR="00823D85" w:rsidRPr="00C25AE2">
        <w:rPr>
          <w:rFonts w:ascii="Bookman Old Style" w:hAnsi="Bookman Old Style" w:cs="Arial"/>
        </w:rPr>
        <w:t xml:space="preserve">evel </w:t>
      </w:r>
      <w:r w:rsidR="00D424FE" w:rsidRPr="00C25AE2">
        <w:rPr>
          <w:rFonts w:ascii="Bookman Old Style" w:hAnsi="Bookman Old Style" w:cs="Arial"/>
        </w:rPr>
        <w:t>F</w:t>
      </w:r>
      <w:r w:rsidR="00823D85" w:rsidRPr="00C25AE2">
        <w:rPr>
          <w:rFonts w:ascii="Bookman Old Style" w:hAnsi="Bookman Old Style" w:cs="Arial"/>
        </w:rPr>
        <w:t>ellowship</w:t>
      </w:r>
      <w:r w:rsidR="00C25AE2" w:rsidRPr="00C25AE2">
        <w:rPr>
          <w:rFonts w:ascii="Bookman Old Style" w:hAnsi="Bookman Old Style" w:cs="Arial"/>
        </w:rPr>
        <w:t>.</w:t>
      </w:r>
      <w:r w:rsidR="00823D85" w:rsidRPr="00695FAB">
        <w:rPr>
          <w:rFonts w:ascii="Bookman Old Style" w:hAnsi="Bookman Old Style" w:cs="Arial"/>
        </w:rPr>
        <w:t xml:space="preserve">  Applicants with permanent employment</w:t>
      </w:r>
      <w:r w:rsidR="00D424FE" w:rsidRPr="00695FAB">
        <w:rPr>
          <w:rFonts w:ascii="Bookman Old Style" w:hAnsi="Bookman Old Style" w:cs="Arial"/>
        </w:rPr>
        <w:t xml:space="preserve"> </w:t>
      </w:r>
      <w:r w:rsidR="00823D85" w:rsidRPr="00695FAB">
        <w:rPr>
          <w:rFonts w:ascii="Bookman Old Style" w:hAnsi="Bookman Old Style" w:cs="Arial"/>
        </w:rPr>
        <w:t>(including industry-sponsored) are not eligible to apply</w:t>
      </w:r>
      <w:r w:rsidR="00C25AE2">
        <w:rPr>
          <w:rFonts w:ascii="Bookman Old Style" w:hAnsi="Bookman Old Style" w:cs="Arial"/>
        </w:rPr>
        <w:t>.</w:t>
      </w:r>
    </w:p>
    <w:p w14:paraId="4AEA63EE" w14:textId="77777777" w:rsidR="00431261" w:rsidRPr="00F33C65" w:rsidRDefault="00431261" w:rsidP="00695FAB">
      <w:pPr>
        <w:pStyle w:val="ListParagraph"/>
        <w:ind w:left="360"/>
        <w:jc w:val="both"/>
        <w:rPr>
          <w:rFonts w:ascii="Bookman Old Style" w:hAnsi="Bookman Old Style" w:cs="Arial"/>
          <w:sz w:val="8"/>
          <w:szCs w:val="8"/>
        </w:rPr>
      </w:pPr>
    </w:p>
    <w:p w14:paraId="613C3C60" w14:textId="318E591F" w:rsidR="00431261" w:rsidRPr="00695FAB" w:rsidRDefault="00431261" w:rsidP="00695FAB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 w:cs="Arial"/>
          <w:b/>
          <w:bCs/>
        </w:rPr>
      </w:pPr>
      <w:r w:rsidRPr="00695FAB">
        <w:rPr>
          <w:rFonts w:ascii="Bookman Old Style" w:hAnsi="Bookman Old Style" w:cs="Arial"/>
        </w:rPr>
        <w:t xml:space="preserve">The following category of </w:t>
      </w:r>
      <w:r w:rsidR="00595A6E" w:rsidRPr="00695FAB">
        <w:rPr>
          <w:rFonts w:ascii="Bookman Old Style" w:hAnsi="Bookman Old Style" w:cs="Arial"/>
        </w:rPr>
        <w:t>applicants</w:t>
      </w:r>
      <w:r w:rsidRPr="00695FAB">
        <w:rPr>
          <w:rFonts w:ascii="Bookman Old Style" w:hAnsi="Bookman Old Style" w:cs="Arial"/>
        </w:rPr>
        <w:t xml:space="preserve"> would be exempted from the minimum eligibility condition of “having a valid </w:t>
      </w:r>
      <w:r w:rsidRPr="00C25AE2">
        <w:rPr>
          <w:rFonts w:ascii="Bookman Old Style" w:hAnsi="Bookman Old Style" w:cs="Arial"/>
        </w:rPr>
        <w:t>National-Level Fellowship</w:t>
      </w:r>
      <w:r w:rsidRPr="00695FAB">
        <w:rPr>
          <w:rFonts w:ascii="Bookman Old Style" w:hAnsi="Bookman Old Style" w:cs="Arial"/>
        </w:rPr>
        <w:t>”:</w:t>
      </w:r>
    </w:p>
    <w:p w14:paraId="5EE527CF" w14:textId="620A3D47" w:rsidR="00431261" w:rsidRPr="00695FAB" w:rsidRDefault="00431261" w:rsidP="00695FAB">
      <w:pPr>
        <w:pStyle w:val="ListParagraph"/>
        <w:numPr>
          <w:ilvl w:val="0"/>
          <w:numId w:val="3"/>
        </w:numPr>
        <w:spacing w:after="0" w:line="276" w:lineRule="auto"/>
        <w:ind w:left="1298"/>
        <w:jc w:val="both"/>
        <w:rPr>
          <w:rFonts w:ascii="Bookman Old Style" w:hAnsi="Bookman Old Style" w:cs="Arial"/>
        </w:rPr>
      </w:pPr>
      <w:r w:rsidRPr="00C25AE2">
        <w:rPr>
          <w:rFonts w:ascii="Bookman Old Style" w:hAnsi="Bookman Old Style" w:cs="Arial"/>
        </w:rPr>
        <w:t>Project Assistants</w:t>
      </w:r>
      <w:r w:rsidRPr="00695FAB">
        <w:rPr>
          <w:rFonts w:ascii="Bookman Old Style" w:hAnsi="Bookman Old Style" w:cs="Arial"/>
        </w:rPr>
        <w:t xml:space="preserve"> enrolled as Regular Students in AcSIR PhD program</w:t>
      </w:r>
    </w:p>
    <w:p w14:paraId="5A014651" w14:textId="37517427" w:rsidR="009E7A18" w:rsidRPr="009E7A18" w:rsidRDefault="00595A6E" w:rsidP="009E7A18">
      <w:pPr>
        <w:pStyle w:val="ListParagraph"/>
        <w:numPr>
          <w:ilvl w:val="0"/>
          <w:numId w:val="3"/>
        </w:numPr>
        <w:spacing w:after="0" w:line="276" w:lineRule="auto"/>
        <w:ind w:left="1298"/>
        <w:jc w:val="both"/>
        <w:rPr>
          <w:rFonts w:ascii="Bookman Old Style" w:hAnsi="Bookman Old Style" w:cs="Arial"/>
        </w:rPr>
      </w:pPr>
      <w:r w:rsidRPr="00695FAB">
        <w:rPr>
          <w:rFonts w:ascii="Bookman Old Style" w:hAnsi="Bookman Old Style" w:cs="Arial"/>
        </w:rPr>
        <w:t>S</w:t>
      </w:r>
      <w:r w:rsidR="00431261" w:rsidRPr="00695FAB">
        <w:rPr>
          <w:rFonts w:ascii="Bookman Old Style" w:hAnsi="Bookman Old Style" w:cs="Arial"/>
        </w:rPr>
        <w:t>tudents enrolled in</w:t>
      </w:r>
      <w:r w:rsidR="005D016F">
        <w:rPr>
          <w:rFonts w:ascii="Bookman Old Style" w:hAnsi="Bookman Old Style" w:cs="Arial"/>
        </w:rPr>
        <w:t xml:space="preserve"> </w:t>
      </w:r>
      <w:r w:rsidR="00431261" w:rsidRPr="00C25AE2">
        <w:rPr>
          <w:rFonts w:ascii="Bookman Old Style" w:hAnsi="Bookman Old Style" w:cs="Arial"/>
        </w:rPr>
        <w:t xml:space="preserve">PhD </w:t>
      </w:r>
      <w:r w:rsidRPr="00C25AE2">
        <w:rPr>
          <w:rFonts w:ascii="Bookman Old Style" w:hAnsi="Bookman Old Style" w:cs="Arial"/>
        </w:rPr>
        <w:t>(</w:t>
      </w:r>
      <w:r w:rsidR="00431261" w:rsidRPr="00C25AE2">
        <w:rPr>
          <w:rFonts w:ascii="Bookman Old Style" w:hAnsi="Bookman Old Style" w:cs="Arial"/>
        </w:rPr>
        <w:t>Engineering Sciences</w:t>
      </w:r>
      <w:r w:rsidRPr="00C25AE2">
        <w:rPr>
          <w:rFonts w:ascii="Bookman Old Style" w:hAnsi="Bookman Old Style" w:cs="Arial"/>
        </w:rPr>
        <w:t>)</w:t>
      </w:r>
      <w:r w:rsidR="005D016F">
        <w:rPr>
          <w:rFonts w:ascii="Bookman Old Style" w:hAnsi="Bookman Old Style" w:cs="Arial"/>
        </w:rPr>
        <w:t>, including PhD part of Integrated Dual Degree Program (IDDP- M.Tech+Ph.D)</w:t>
      </w:r>
    </w:p>
    <w:p w14:paraId="51FCD37B" w14:textId="5F366CA9" w:rsidR="00823D85" w:rsidRPr="00F33C65" w:rsidRDefault="00823D85" w:rsidP="00695FAB">
      <w:pPr>
        <w:pStyle w:val="ListParagraph"/>
        <w:ind w:left="360"/>
        <w:jc w:val="both"/>
        <w:rPr>
          <w:rFonts w:ascii="Bookman Old Style" w:hAnsi="Bookman Old Style" w:cs="Arial"/>
          <w:sz w:val="8"/>
          <w:szCs w:val="8"/>
        </w:rPr>
      </w:pPr>
    </w:p>
    <w:p w14:paraId="1CF1ADC0" w14:textId="59AF91DA" w:rsidR="009E7A18" w:rsidRPr="009E7A18" w:rsidRDefault="007B60F5" w:rsidP="009E7A18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 w:cs="Arial"/>
          <w:i/>
          <w:iCs/>
          <w:color w:val="FF0000"/>
        </w:rPr>
      </w:pPr>
      <w:r w:rsidRPr="009E7A18">
        <w:rPr>
          <w:rFonts w:ascii="Bookman Old Style" w:hAnsi="Bookman Old Style" w:cs="Arial"/>
        </w:rPr>
        <w:t xml:space="preserve">IELTS </w:t>
      </w:r>
      <w:r w:rsidR="009E7A18" w:rsidRPr="0023351C">
        <w:rPr>
          <w:rFonts w:ascii="Bookman Old Style" w:hAnsi="Bookman Old Style" w:cs="Arial"/>
        </w:rPr>
        <w:t>(</w:t>
      </w:r>
      <w:r w:rsidR="009E7A18" w:rsidRPr="0023351C">
        <w:rPr>
          <w:rFonts w:ascii="Bookman Old Style" w:hAnsi="Bookman Old Style" w:cs="Arial"/>
          <w:color w:val="202124"/>
          <w:shd w:val="clear" w:color="auto" w:fill="FFFFFF"/>
        </w:rPr>
        <w:t>International English Language Testing System)</w:t>
      </w:r>
      <w:r w:rsidR="009E7A18">
        <w:rPr>
          <w:rFonts w:ascii="Arial" w:hAnsi="Arial" w:cs="Arial"/>
          <w:color w:val="202124"/>
          <w:shd w:val="clear" w:color="auto" w:fill="FFFFFF"/>
        </w:rPr>
        <w:t> </w:t>
      </w:r>
      <w:r w:rsidR="005B2561" w:rsidRPr="005B2561">
        <w:rPr>
          <w:rFonts w:ascii="Bookman Old Style" w:hAnsi="Bookman Old Style"/>
          <w:color w:val="333333"/>
          <w:shd w:val="clear" w:color="auto" w:fill="FFFFFF"/>
        </w:rPr>
        <w:t>as proof of English language competency</w:t>
      </w:r>
      <w:r w:rsidR="00314E0E">
        <w:rPr>
          <w:rFonts w:ascii="Bookman Old Style" w:hAnsi="Bookman Old Style"/>
          <w:color w:val="333333"/>
          <w:shd w:val="clear" w:color="auto" w:fill="FFFFFF"/>
        </w:rPr>
        <w:t xml:space="preserve">.  </w:t>
      </w:r>
      <w:r w:rsidR="00314E0E">
        <w:rPr>
          <w:rFonts w:ascii="Bookman Old Style" w:hAnsi="Bookman Old Style" w:cs="Arial"/>
        </w:rPr>
        <w:t>M</w:t>
      </w:r>
      <w:r w:rsidR="009E7A18" w:rsidRPr="005B2561">
        <w:rPr>
          <w:rFonts w:ascii="Bookman Old Style" w:hAnsi="Bookman Old Style" w:cs="Arial"/>
        </w:rPr>
        <w:t>inimum</w:t>
      </w:r>
      <w:r w:rsidRPr="005B2561">
        <w:rPr>
          <w:rFonts w:ascii="Bookman Old Style" w:hAnsi="Bookman Old Style" w:cs="Arial"/>
        </w:rPr>
        <w:t xml:space="preserve"> </w:t>
      </w:r>
      <w:r w:rsidR="009E7A18" w:rsidRPr="005B2561">
        <w:rPr>
          <w:rFonts w:ascii="Bookman Old Style" w:hAnsi="Bookman Old Style" w:cs="Arial"/>
        </w:rPr>
        <w:t>ove</w:t>
      </w:r>
      <w:r w:rsidR="009E7A18" w:rsidRPr="009E7A18">
        <w:rPr>
          <w:rFonts w:ascii="Bookman Old Style" w:hAnsi="Bookman Old Style" w:cs="Arial"/>
        </w:rPr>
        <w:t xml:space="preserve">rall </w:t>
      </w:r>
      <w:r w:rsidR="00314E0E">
        <w:rPr>
          <w:rFonts w:ascii="Bookman Old Style" w:hAnsi="Bookman Old Style" w:cs="Arial"/>
        </w:rPr>
        <w:t>band</w:t>
      </w:r>
      <w:r w:rsidR="006A173F">
        <w:rPr>
          <w:rFonts w:ascii="Bookman Old Style" w:hAnsi="Bookman Old Style" w:cs="Arial"/>
        </w:rPr>
        <w:t>-</w:t>
      </w:r>
      <w:r w:rsidRPr="009E7A18">
        <w:rPr>
          <w:rFonts w:ascii="Bookman Old Style" w:hAnsi="Bookman Old Style" w:cs="Arial"/>
        </w:rPr>
        <w:t xml:space="preserve">score of </w:t>
      </w:r>
      <w:r w:rsidR="009E7A18" w:rsidRPr="009E7A18">
        <w:rPr>
          <w:rFonts w:ascii="Bookman Old Style" w:hAnsi="Bookman Old Style" w:cs="Arial"/>
          <w:color w:val="000000"/>
          <w:shd w:val="clear" w:color="auto" w:fill="FFFFFF"/>
        </w:rPr>
        <w:t xml:space="preserve">6.5 and with no </w:t>
      </w:r>
      <w:r w:rsidR="00314E0E">
        <w:rPr>
          <w:rFonts w:ascii="Bookman Old Style" w:hAnsi="Bookman Old Style" w:cs="Arial"/>
          <w:color w:val="000000"/>
          <w:shd w:val="clear" w:color="auto" w:fill="FFFFFF"/>
        </w:rPr>
        <w:t xml:space="preserve">individual </w:t>
      </w:r>
      <w:r w:rsidR="006A173F">
        <w:rPr>
          <w:rFonts w:ascii="Bookman Old Style" w:hAnsi="Bookman Old Style" w:cs="Arial"/>
          <w:color w:val="000000"/>
          <w:shd w:val="clear" w:color="auto" w:fill="FFFFFF"/>
        </w:rPr>
        <w:t>band-</w:t>
      </w:r>
      <w:r w:rsidR="00622710">
        <w:rPr>
          <w:rFonts w:ascii="Bookman Old Style" w:hAnsi="Bookman Old Style" w:cs="Arial"/>
          <w:color w:val="000000"/>
          <w:shd w:val="clear" w:color="auto" w:fill="FFFFFF"/>
        </w:rPr>
        <w:t xml:space="preserve">score </w:t>
      </w:r>
      <w:r w:rsidR="009E7A18" w:rsidRPr="009E7A18">
        <w:rPr>
          <w:rFonts w:ascii="Bookman Old Style" w:hAnsi="Bookman Old Style" w:cs="Arial"/>
          <w:color w:val="000000"/>
          <w:shd w:val="clear" w:color="auto" w:fill="FFFFFF"/>
        </w:rPr>
        <w:t>lower than 6.0</w:t>
      </w:r>
      <w:r w:rsidRPr="009E7A18">
        <w:rPr>
          <w:rFonts w:ascii="Bookman Old Style" w:hAnsi="Bookman Old Style" w:cs="Arial"/>
          <w:sz w:val="24"/>
          <w:szCs w:val="24"/>
        </w:rPr>
        <w:t xml:space="preserve"> </w:t>
      </w:r>
      <w:r w:rsidRPr="009E7A18">
        <w:rPr>
          <w:rFonts w:ascii="Bookman Old Style" w:hAnsi="Bookman Old Style" w:cs="Arial"/>
          <w:i/>
          <w:iCs/>
          <w:sz w:val="24"/>
          <w:szCs w:val="24"/>
        </w:rPr>
        <w:t>(</w:t>
      </w:r>
      <w:r w:rsidRPr="009E7A18">
        <w:rPr>
          <w:rFonts w:ascii="Bookman Old Style" w:hAnsi="Bookman Old Style" w:cs="Arial"/>
          <w:i/>
          <w:iCs/>
        </w:rPr>
        <w:t xml:space="preserve">although the students can apply but can </w:t>
      </w:r>
      <w:r w:rsidR="009E7A18" w:rsidRPr="009E7A18">
        <w:rPr>
          <w:rFonts w:ascii="Bookman Old Style" w:hAnsi="Bookman Old Style" w:cs="Arial"/>
          <w:i/>
          <w:iCs/>
        </w:rPr>
        <w:t xml:space="preserve">get enrolled in this </w:t>
      </w:r>
      <w:r w:rsidRPr="009E7A18">
        <w:rPr>
          <w:rFonts w:ascii="Bookman Old Style" w:hAnsi="Bookman Old Style" w:cs="Arial"/>
          <w:i/>
          <w:iCs/>
        </w:rPr>
        <w:t>program</w:t>
      </w:r>
      <w:r w:rsidR="009E7A18" w:rsidRPr="009E7A18">
        <w:rPr>
          <w:rFonts w:ascii="Bookman Old Style" w:hAnsi="Bookman Old Style" w:cs="Arial"/>
          <w:i/>
          <w:iCs/>
        </w:rPr>
        <w:t xml:space="preserve">, if selected, only </w:t>
      </w:r>
      <w:r w:rsidRPr="009E7A18">
        <w:rPr>
          <w:rFonts w:ascii="Bookman Old Style" w:hAnsi="Bookman Old Style" w:cs="Arial"/>
          <w:i/>
          <w:iCs/>
        </w:rPr>
        <w:t xml:space="preserve">after this eligibility </w:t>
      </w:r>
      <w:r w:rsidR="009E7A18" w:rsidRPr="009E7A18">
        <w:rPr>
          <w:rFonts w:ascii="Bookman Old Style" w:hAnsi="Bookman Old Style" w:cs="Arial"/>
          <w:i/>
          <w:iCs/>
        </w:rPr>
        <w:t>criteri</w:t>
      </w:r>
      <w:r w:rsidR="0023351C">
        <w:rPr>
          <w:rFonts w:ascii="Bookman Old Style" w:hAnsi="Bookman Old Style" w:cs="Arial"/>
          <w:i/>
          <w:iCs/>
        </w:rPr>
        <w:t>on</w:t>
      </w:r>
      <w:r w:rsidR="009E7A18" w:rsidRPr="009E7A18">
        <w:rPr>
          <w:rFonts w:ascii="Bookman Old Style" w:hAnsi="Bookman Old Style" w:cs="Arial"/>
          <w:i/>
          <w:iCs/>
        </w:rPr>
        <w:t xml:space="preserve"> </w:t>
      </w:r>
      <w:r w:rsidRPr="009E7A18">
        <w:rPr>
          <w:rFonts w:ascii="Bookman Old Style" w:hAnsi="Bookman Old Style" w:cs="Arial"/>
          <w:i/>
          <w:iCs/>
        </w:rPr>
        <w:t>is met)</w:t>
      </w:r>
      <w:r w:rsidR="009E7A18" w:rsidRPr="009E7A18">
        <w:rPr>
          <w:rFonts w:ascii="Bookman Old Style" w:hAnsi="Bookman Old Style" w:cs="Arial"/>
          <w:i/>
          <w:iCs/>
        </w:rPr>
        <w:t xml:space="preserve"> </w:t>
      </w:r>
    </w:p>
    <w:p w14:paraId="6E4FA2F4" w14:textId="77777777" w:rsidR="009E7A18" w:rsidRPr="00F33C65" w:rsidRDefault="009E7A18" w:rsidP="009E7A18">
      <w:pPr>
        <w:pStyle w:val="ListParagraph"/>
        <w:ind w:left="360"/>
        <w:jc w:val="both"/>
        <w:rPr>
          <w:rFonts w:ascii="Bookman Old Style" w:hAnsi="Bookman Old Style" w:cs="Arial"/>
          <w:i/>
          <w:iCs/>
          <w:color w:val="FF0000"/>
          <w:sz w:val="8"/>
          <w:szCs w:val="8"/>
        </w:rPr>
      </w:pPr>
    </w:p>
    <w:p w14:paraId="6FEFE2F3" w14:textId="2EB49CF4" w:rsidR="001709B8" w:rsidRPr="00E60B32" w:rsidRDefault="009E7A18" w:rsidP="001709B8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Arial"/>
          <w:color w:val="FF0000"/>
        </w:rPr>
      </w:pPr>
      <w:r w:rsidRPr="00695FAB">
        <w:rPr>
          <w:rFonts w:ascii="Bookman Old Style" w:hAnsi="Bookman Old Style" w:cs="Arial"/>
        </w:rPr>
        <w:t xml:space="preserve">The applicant should have successfully completed the AcSIR-PhD comprehensive examination with at least 2 consecutive semesters of Ph.D enrolment (as on </w:t>
      </w:r>
      <w:r w:rsidR="001709B8" w:rsidRPr="001709B8">
        <w:rPr>
          <w:rFonts w:ascii="Bookman Old Style" w:hAnsi="Bookman Old Style" w:cs="Arial"/>
        </w:rPr>
        <w:t>the l</w:t>
      </w:r>
      <w:r w:rsidRPr="001709B8">
        <w:rPr>
          <w:rFonts w:ascii="Bookman Old Style" w:hAnsi="Bookman Old Style" w:cs="Arial"/>
        </w:rPr>
        <w:t xml:space="preserve">ast date of </w:t>
      </w:r>
      <w:r w:rsidR="001709B8" w:rsidRPr="001709B8">
        <w:rPr>
          <w:rFonts w:ascii="Bookman Old Style" w:hAnsi="Bookman Old Style" w:cs="Arial"/>
        </w:rPr>
        <w:t xml:space="preserve">this </w:t>
      </w:r>
      <w:r w:rsidRPr="001709B8">
        <w:rPr>
          <w:rFonts w:ascii="Bookman Old Style" w:hAnsi="Bookman Old Style" w:cs="Arial"/>
        </w:rPr>
        <w:t xml:space="preserve">application deadline).  Applicants </w:t>
      </w:r>
      <w:r w:rsidR="00E86D23">
        <w:rPr>
          <w:rFonts w:ascii="Bookman Old Style" w:hAnsi="Bookman Old Style" w:cs="Arial"/>
        </w:rPr>
        <w:t>continuing</w:t>
      </w:r>
      <w:r w:rsidR="00134C34">
        <w:rPr>
          <w:rFonts w:ascii="Bookman Old Style" w:hAnsi="Bookman Old Style" w:cs="Arial"/>
        </w:rPr>
        <w:t xml:space="preserve"> </w:t>
      </w:r>
      <w:r w:rsidRPr="001709B8">
        <w:rPr>
          <w:rFonts w:ascii="Bookman Old Style" w:hAnsi="Bookman Old Style" w:cs="Arial"/>
        </w:rPr>
        <w:t>in their 3</w:t>
      </w:r>
      <w:r w:rsidRPr="001709B8">
        <w:rPr>
          <w:rFonts w:ascii="Bookman Old Style" w:hAnsi="Bookman Old Style" w:cs="Arial"/>
          <w:vertAlign w:val="superscript"/>
        </w:rPr>
        <w:t>rd</w:t>
      </w:r>
      <w:r w:rsidRPr="001709B8">
        <w:rPr>
          <w:rFonts w:ascii="Bookman Old Style" w:hAnsi="Bookman Old Style" w:cs="Arial"/>
        </w:rPr>
        <w:t>, 4</w:t>
      </w:r>
      <w:r w:rsidRPr="001709B8">
        <w:rPr>
          <w:rFonts w:ascii="Bookman Old Style" w:hAnsi="Bookman Old Style" w:cs="Arial"/>
          <w:vertAlign w:val="superscript"/>
        </w:rPr>
        <w:t>th</w:t>
      </w:r>
      <w:r w:rsidR="005D016F">
        <w:rPr>
          <w:rFonts w:ascii="Bookman Old Style" w:hAnsi="Bookman Old Style" w:cs="Arial"/>
        </w:rPr>
        <w:t xml:space="preserve">, </w:t>
      </w:r>
      <w:r w:rsidRPr="001709B8">
        <w:rPr>
          <w:rFonts w:ascii="Bookman Old Style" w:hAnsi="Bookman Old Style" w:cs="Arial"/>
        </w:rPr>
        <w:t>5</w:t>
      </w:r>
      <w:r w:rsidRPr="001709B8">
        <w:rPr>
          <w:rFonts w:ascii="Bookman Old Style" w:hAnsi="Bookman Old Style" w:cs="Arial"/>
          <w:vertAlign w:val="superscript"/>
        </w:rPr>
        <w:t>th</w:t>
      </w:r>
      <w:r w:rsidRPr="001709B8">
        <w:rPr>
          <w:rFonts w:ascii="Bookman Old Style" w:hAnsi="Bookman Old Style" w:cs="Arial"/>
        </w:rPr>
        <w:t xml:space="preserve"> </w:t>
      </w:r>
      <w:r w:rsidR="005D016F">
        <w:rPr>
          <w:rFonts w:ascii="Bookman Old Style" w:hAnsi="Bookman Old Style" w:cs="Arial"/>
        </w:rPr>
        <w:t>or 6</w:t>
      </w:r>
      <w:r w:rsidR="005D016F" w:rsidRPr="005D016F">
        <w:rPr>
          <w:rFonts w:ascii="Bookman Old Style" w:hAnsi="Bookman Old Style" w:cs="Arial"/>
          <w:vertAlign w:val="superscript"/>
        </w:rPr>
        <w:t>th</w:t>
      </w:r>
      <w:r w:rsidR="005D016F">
        <w:rPr>
          <w:rFonts w:ascii="Bookman Old Style" w:hAnsi="Bookman Old Style" w:cs="Arial"/>
        </w:rPr>
        <w:t xml:space="preserve"> </w:t>
      </w:r>
      <w:r w:rsidRPr="001709B8">
        <w:rPr>
          <w:rFonts w:ascii="Bookman Old Style" w:hAnsi="Bookman Old Style" w:cs="Arial"/>
        </w:rPr>
        <w:t>Semester of their AcSIR-Ph.D enrolment are only eligible to apply (</w:t>
      </w:r>
      <w:r w:rsidRPr="001709B8">
        <w:rPr>
          <w:rFonts w:ascii="Bookman Old Style" w:hAnsi="Bookman Old Style" w:cs="Arial"/>
          <w:i/>
          <w:iCs/>
        </w:rPr>
        <w:t xml:space="preserve">i.e., </w:t>
      </w:r>
      <w:r w:rsidR="002D2B21">
        <w:rPr>
          <w:rFonts w:ascii="Bookman Old Style" w:hAnsi="Bookman Old Style" w:cs="Arial"/>
          <w:i/>
          <w:iCs/>
        </w:rPr>
        <w:t xml:space="preserve">AcSIR </w:t>
      </w:r>
      <w:r w:rsidRPr="001709B8">
        <w:rPr>
          <w:rFonts w:ascii="Bookman Old Style" w:hAnsi="Bookman Old Style" w:cs="Arial"/>
          <w:i/>
          <w:iCs/>
        </w:rPr>
        <w:t>PhD Admission batch of January-2020, August-2020</w:t>
      </w:r>
      <w:r w:rsidR="005D016F">
        <w:rPr>
          <w:rFonts w:ascii="Bookman Old Style" w:hAnsi="Bookman Old Style" w:cs="Arial"/>
          <w:i/>
          <w:iCs/>
        </w:rPr>
        <w:t xml:space="preserve">, </w:t>
      </w:r>
      <w:r w:rsidRPr="001709B8">
        <w:rPr>
          <w:rFonts w:ascii="Bookman Old Style" w:hAnsi="Bookman Old Style" w:cs="Arial"/>
          <w:i/>
          <w:iCs/>
        </w:rPr>
        <w:t>January-2021</w:t>
      </w:r>
      <w:r w:rsidR="005D016F">
        <w:rPr>
          <w:rFonts w:ascii="Bookman Old Style" w:hAnsi="Bookman Old Style" w:cs="Arial"/>
          <w:i/>
          <w:iCs/>
        </w:rPr>
        <w:t xml:space="preserve"> and August-2021</w:t>
      </w:r>
      <w:r w:rsidRPr="001709B8">
        <w:rPr>
          <w:rFonts w:ascii="Bookman Old Style" w:hAnsi="Bookman Old Style" w:cs="Arial"/>
        </w:rPr>
        <w:t xml:space="preserve">).  </w:t>
      </w:r>
    </w:p>
    <w:p w14:paraId="6D920D00" w14:textId="77777777" w:rsidR="00E60B32" w:rsidRPr="00E60B32" w:rsidRDefault="00E60B32" w:rsidP="00E60B32">
      <w:pPr>
        <w:pStyle w:val="ListParagraph"/>
        <w:rPr>
          <w:rFonts w:ascii="Bookman Old Style" w:hAnsi="Bookman Old Style" w:cs="Arial"/>
          <w:color w:val="FF0000"/>
          <w:sz w:val="10"/>
          <w:szCs w:val="10"/>
        </w:rPr>
      </w:pPr>
    </w:p>
    <w:p w14:paraId="13BBA6A7" w14:textId="77777777" w:rsidR="00FB6123" w:rsidRPr="00695FAB" w:rsidRDefault="00FB6123" w:rsidP="00D22676">
      <w:pPr>
        <w:pStyle w:val="ListParagraph"/>
        <w:ind w:left="142"/>
        <w:jc w:val="both"/>
        <w:rPr>
          <w:rFonts w:ascii="Bookman Old Style" w:hAnsi="Bookman Old Style" w:cs="Arial"/>
          <w:b/>
          <w:bCs/>
          <w:sz w:val="2"/>
          <w:szCs w:val="2"/>
          <w:u w:val="single"/>
        </w:rPr>
      </w:pPr>
    </w:p>
    <w:p w14:paraId="44194714" w14:textId="44372CBA" w:rsidR="00D22676" w:rsidRPr="00695FAB" w:rsidRDefault="00043C31" w:rsidP="00012F93">
      <w:pPr>
        <w:pStyle w:val="ListParagraph"/>
        <w:ind w:left="0"/>
        <w:jc w:val="both"/>
        <w:rPr>
          <w:rFonts w:ascii="Bookman Old Style" w:hAnsi="Bookman Old Style" w:cs="Arial"/>
          <w:b/>
          <w:bCs/>
          <w:u w:val="single"/>
        </w:rPr>
      </w:pPr>
      <w:r w:rsidRPr="00695FAB">
        <w:rPr>
          <w:rFonts w:ascii="Bookman Old Style" w:hAnsi="Bookman Old Style" w:cs="Arial"/>
          <w:b/>
          <w:bCs/>
          <w:u w:val="single"/>
        </w:rPr>
        <w:t>HOW TO APPLY</w:t>
      </w:r>
    </w:p>
    <w:p w14:paraId="165D015E" w14:textId="1F0E6B1F" w:rsidR="00D7670C" w:rsidRPr="00695FAB" w:rsidRDefault="006977AB" w:rsidP="00695FAB">
      <w:pPr>
        <w:spacing w:after="0" w:line="276" w:lineRule="auto"/>
        <w:jc w:val="both"/>
        <w:rPr>
          <w:rFonts w:ascii="Bookman Old Style" w:hAnsi="Bookman Old Style" w:cs="Arial"/>
        </w:rPr>
      </w:pPr>
      <w:r w:rsidRPr="00695FAB">
        <w:rPr>
          <w:rFonts w:ascii="Bookman Old Style" w:hAnsi="Bookman Old Style" w:cs="Arial"/>
        </w:rPr>
        <w:t>The complet</w:t>
      </w:r>
      <w:r w:rsidR="00FB6123" w:rsidRPr="00695FAB">
        <w:rPr>
          <w:rFonts w:ascii="Bookman Old Style" w:hAnsi="Bookman Old Style" w:cs="Arial"/>
        </w:rPr>
        <w:t>e</w:t>
      </w:r>
      <w:r w:rsidR="0052213F" w:rsidRPr="00695FAB">
        <w:rPr>
          <w:rFonts w:ascii="Bookman Old Style" w:hAnsi="Bookman Old Style" w:cs="Arial"/>
        </w:rPr>
        <w:t>d</w:t>
      </w:r>
      <w:r w:rsidR="00FB6123" w:rsidRPr="00695FAB">
        <w:rPr>
          <w:rFonts w:ascii="Bookman Old Style" w:hAnsi="Bookman Old Style" w:cs="Arial"/>
        </w:rPr>
        <w:t xml:space="preserve"> </w:t>
      </w:r>
      <w:r w:rsidRPr="00695FAB">
        <w:rPr>
          <w:rFonts w:ascii="Bookman Old Style" w:hAnsi="Bookman Old Style" w:cs="Arial"/>
        </w:rPr>
        <w:t>application form</w:t>
      </w:r>
      <w:r w:rsidR="005F75B5">
        <w:rPr>
          <w:rFonts w:ascii="Bookman Old Style" w:hAnsi="Bookman Old Style" w:cs="Arial"/>
        </w:rPr>
        <w:t xml:space="preserve"> (in the attached format)</w:t>
      </w:r>
      <w:r w:rsidR="00840897" w:rsidRPr="00695FAB">
        <w:rPr>
          <w:rFonts w:ascii="Bookman Old Style" w:hAnsi="Bookman Old Style" w:cs="Arial"/>
        </w:rPr>
        <w:t>,</w:t>
      </w:r>
      <w:r w:rsidR="00FB6123" w:rsidRPr="00695FAB">
        <w:rPr>
          <w:rFonts w:ascii="Bookman Old Style" w:hAnsi="Bookman Old Style" w:cs="Arial"/>
        </w:rPr>
        <w:t xml:space="preserve"> both</w:t>
      </w:r>
      <w:r w:rsidR="00595A6E" w:rsidRPr="00695FAB">
        <w:rPr>
          <w:rFonts w:ascii="Bookman Old Style" w:hAnsi="Bookman Old Style" w:cs="Arial"/>
        </w:rPr>
        <w:t xml:space="preserve"> in hard &amp; soft copy</w:t>
      </w:r>
      <w:r w:rsidR="00840897" w:rsidRPr="00695FAB">
        <w:rPr>
          <w:rFonts w:ascii="Bookman Old Style" w:hAnsi="Bookman Old Style" w:cs="Arial"/>
        </w:rPr>
        <w:t>,</w:t>
      </w:r>
      <w:r w:rsidRPr="00695FAB">
        <w:rPr>
          <w:rFonts w:ascii="Bookman Old Style" w:hAnsi="Bookman Old Style" w:cs="Arial"/>
        </w:rPr>
        <w:t xml:space="preserve"> should be submitted to the AcSIR Coordinator </w:t>
      </w:r>
      <w:r w:rsidR="000077CA" w:rsidRPr="00695FAB">
        <w:rPr>
          <w:rFonts w:ascii="Bookman Old Style" w:hAnsi="Bookman Old Style" w:cs="Arial"/>
        </w:rPr>
        <w:t>of</w:t>
      </w:r>
      <w:r w:rsidRPr="00695FAB">
        <w:rPr>
          <w:rFonts w:ascii="Bookman Old Style" w:hAnsi="Bookman Old Style" w:cs="Arial"/>
        </w:rPr>
        <w:t xml:space="preserve"> the institute where the applicant is </w:t>
      </w:r>
      <w:r w:rsidR="00842BEF" w:rsidRPr="00695FAB">
        <w:rPr>
          <w:rFonts w:ascii="Bookman Old Style" w:hAnsi="Bookman Old Style" w:cs="Arial"/>
        </w:rPr>
        <w:t>enrolled</w:t>
      </w:r>
      <w:r w:rsidRPr="00695FAB">
        <w:rPr>
          <w:rFonts w:ascii="Bookman Old Style" w:hAnsi="Bookman Old Style" w:cs="Arial"/>
        </w:rPr>
        <w:t xml:space="preserve"> for Ph.D.</w:t>
      </w:r>
      <w:r w:rsidR="007D18E4" w:rsidRPr="00695FAB">
        <w:rPr>
          <w:rFonts w:ascii="Bookman Old Style" w:hAnsi="Bookman Old Style" w:cs="Arial"/>
        </w:rPr>
        <w:t xml:space="preserve"> </w:t>
      </w:r>
      <w:r w:rsidR="00595A6E" w:rsidRPr="00695FAB">
        <w:rPr>
          <w:rFonts w:ascii="Bookman Old Style" w:hAnsi="Bookman Old Style" w:cs="Arial"/>
        </w:rPr>
        <w:t xml:space="preserve"> </w:t>
      </w:r>
      <w:r w:rsidR="00FB6123" w:rsidRPr="00695FAB">
        <w:rPr>
          <w:rFonts w:ascii="Bookman Old Style" w:hAnsi="Bookman Old Style" w:cs="Arial"/>
        </w:rPr>
        <w:t xml:space="preserve">The applicants must </w:t>
      </w:r>
      <w:r w:rsidR="0052213F" w:rsidRPr="00695FAB">
        <w:rPr>
          <w:rFonts w:ascii="Bookman Old Style" w:hAnsi="Bookman Old Style" w:cs="Arial"/>
        </w:rPr>
        <w:t>attach a one-page</w:t>
      </w:r>
      <w:r w:rsidR="00840897" w:rsidRPr="00695FAB">
        <w:rPr>
          <w:rFonts w:ascii="Bookman Old Style" w:hAnsi="Bookman Old Style" w:cs="Arial"/>
        </w:rPr>
        <w:t xml:space="preserve"> </w:t>
      </w:r>
      <w:r w:rsidR="0052213F" w:rsidRPr="00695FAB">
        <w:rPr>
          <w:rFonts w:ascii="Bookman Old Style" w:hAnsi="Bookman Old Style" w:cs="Arial"/>
        </w:rPr>
        <w:t xml:space="preserve">synopsis of </w:t>
      </w:r>
      <w:r w:rsidR="00840897" w:rsidRPr="00695FAB">
        <w:rPr>
          <w:rFonts w:ascii="Bookman Old Style" w:hAnsi="Bookman Old Style" w:cs="Arial"/>
        </w:rPr>
        <w:t>their</w:t>
      </w:r>
      <w:r w:rsidR="0052213F" w:rsidRPr="00695FAB">
        <w:rPr>
          <w:rFonts w:ascii="Bookman Old Style" w:hAnsi="Bookman Old Style" w:cs="Arial"/>
        </w:rPr>
        <w:t xml:space="preserve"> on-going Ph.D work with</w:t>
      </w:r>
      <w:r w:rsidR="00840897" w:rsidRPr="00695FAB">
        <w:rPr>
          <w:rFonts w:ascii="Bookman Old Style" w:hAnsi="Bookman Old Style" w:cs="Arial"/>
        </w:rPr>
        <w:t xml:space="preserve"> a</w:t>
      </w:r>
      <w:r w:rsidR="0052213F" w:rsidRPr="00695FAB">
        <w:rPr>
          <w:rFonts w:ascii="Bookman Old Style" w:hAnsi="Bookman Old Style" w:cs="Arial"/>
        </w:rPr>
        <w:t xml:space="preserve"> tentative PhD thesis title, highlighting the objectives and the intended scope of </w:t>
      </w:r>
      <w:r w:rsidR="00840897" w:rsidRPr="00695FAB">
        <w:rPr>
          <w:rFonts w:ascii="Bookman Old Style" w:hAnsi="Bookman Old Style" w:cs="Arial"/>
        </w:rPr>
        <w:t xml:space="preserve">PhD </w:t>
      </w:r>
      <w:r w:rsidR="0052213F" w:rsidRPr="00695FAB">
        <w:rPr>
          <w:rFonts w:ascii="Bookman Old Style" w:hAnsi="Bookman Old Style" w:cs="Arial"/>
        </w:rPr>
        <w:t>research work (in not more than 250 words)</w:t>
      </w:r>
      <w:r w:rsidR="005F75B5">
        <w:rPr>
          <w:rFonts w:ascii="Bookman Old Style" w:hAnsi="Bookman Old Style" w:cs="Arial"/>
        </w:rPr>
        <w:t>,</w:t>
      </w:r>
      <w:r w:rsidR="00840897" w:rsidRPr="00695FAB">
        <w:rPr>
          <w:rFonts w:ascii="Bookman Old Style" w:hAnsi="Bookman Old Style" w:cs="Arial"/>
        </w:rPr>
        <w:t xml:space="preserve"> </w:t>
      </w:r>
      <w:r w:rsidR="00FB6123" w:rsidRPr="00695FAB">
        <w:rPr>
          <w:rFonts w:ascii="Bookman Old Style" w:hAnsi="Bookman Old Style" w:cs="Arial"/>
        </w:rPr>
        <w:t xml:space="preserve">along with their application.  </w:t>
      </w:r>
      <w:r w:rsidR="007D18E4" w:rsidRPr="00695FAB">
        <w:rPr>
          <w:rFonts w:ascii="Bookman Old Style" w:hAnsi="Bookman Old Style" w:cs="Arial"/>
        </w:rPr>
        <w:t>Self-attested copies of all the academic information (degrees, marksheets, awards, etc)</w:t>
      </w:r>
      <w:r w:rsidR="008F7AF3">
        <w:rPr>
          <w:rFonts w:ascii="Bookman Old Style" w:hAnsi="Bookman Old Style" w:cs="Arial"/>
        </w:rPr>
        <w:t xml:space="preserve"> and IELT</w:t>
      </w:r>
      <w:r w:rsidR="005F75B5">
        <w:rPr>
          <w:rFonts w:ascii="Bookman Old Style" w:hAnsi="Bookman Old Style" w:cs="Arial"/>
        </w:rPr>
        <w:t>S</w:t>
      </w:r>
      <w:r w:rsidR="008F7AF3">
        <w:rPr>
          <w:rFonts w:ascii="Bookman Old Style" w:hAnsi="Bookman Old Style" w:cs="Arial"/>
        </w:rPr>
        <w:t xml:space="preserve"> score-card</w:t>
      </w:r>
      <w:r w:rsidR="007D18E4" w:rsidRPr="00695FAB">
        <w:rPr>
          <w:rFonts w:ascii="Bookman Old Style" w:hAnsi="Bookman Old Style" w:cs="Arial"/>
        </w:rPr>
        <w:t xml:space="preserve"> should be attached with the application.</w:t>
      </w:r>
    </w:p>
    <w:p w14:paraId="4743950D" w14:textId="77777777" w:rsidR="0052213F" w:rsidRPr="00F33C65" w:rsidRDefault="0052213F" w:rsidP="0052213F">
      <w:pPr>
        <w:spacing w:after="0"/>
        <w:rPr>
          <w:rFonts w:ascii="Bookman Old Style" w:hAnsi="Bookman Old Style" w:cs="Arial"/>
          <w:sz w:val="8"/>
          <w:szCs w:val="8"/>
        </w:rPr>
      </w:pPr>
    </w:p>
    <w:p w14:paraId="6FC5D927" w14:textId="7AE57172" w:rsidR="000F0324" w:rsidRPr="00695FAB" w:rsidRDefault="000F0324" w:rsidP="00D22676">
      <w:pPr>
        <w:jc w:val="both"/>
        <w:rPr>
          <w:rFonts w:ascii="Bookman Old Style" w:hAnsi="Bookman Old Style" w:cs="Arial"/>
        </w:rPr>
      </w:pPr>
      <w:r w:rsidRPr="00695FAB">
        <w:rPr>
          <w:rFonts w:ascii="Bookman Old Style" w:hAnsi="Bookman Old Style" w:cs="Arial"/>
        </w:rPr>
        <w:t xml:space="preserve">The </w:t>
      </w:r>
      <w:r w:rsidR="006D65CA" w:rsidRPr="00695FAB">
        <w:rPr>
          <w:rFonts w:ascii="Bookman Old Style" w:hAnsi="Bookman Old Style" w:cs="Arial"/>
        </w:rPr>
        <w:t>a</w:t>
      </w:r>
      <w:r w:rsidRPr="00695FAB">
        <w:rPr>
          <w:rFonts w:ascii="Bookman Old Style" w:hAnsi="Bookman Old Style" w:cs="Arial"/>
        </w:rPr>
        <w:t xml:space="preserve">pplications are to be </w:t>
      </w:r>
      <w:r w:rsidR="00642DE5" w:rsidRPr="00695FAB">
        <w:rPr>
          <w:rFonts w:ascii="Bookman Old Style" w:hAnsi="Bookman Old Style" w:cs="Arial"/>
        </w:rPr>
        <w:t>emailed</w:t>
      </w:r>
      <w:r w:rsidRPr="00695FAB">
        <w:rPr>
          <w:rFonts w:ascii="Bookman Old Style" w:hAnsi="Bookman Old Style" w:cs="Arial"/>
        </w:rPr>
        <w:t xml:space="preserve"> by the AcSIR Coordinator</w:t>
      </w:r>
      <w:r w:rsidR="00FB6123" w:rsidRPr="00695FAB">
        <w:rPr>
          <w:rFonts w:ascii="Bookman Old Style" w:hAnsi="Bookman Old Style" w:cs="Arial"/>
        </w:rPr>
        <w:t xml:space="preserve"> </w:t>
      </w:r>
      <w:r w:rsidRPr="00695FAB">
        <w:rPr>
          <w:rFonts w:ascii="Bookman Old Style" w:hAnsi="Bookman Old Style" w:cs="Arial"/>
        </w:rPr>
        <w:t xml:space="preserve">to </w:t>
      </w:r>
      <w:hyperlink r:id="rId8" w:history="1">
        <w:r w:rsidR="00F705B3" w:rsidRPr="00E16477">
          <w:rPr>
            <w:rStyle w:val="Hyperlink"/>
            <w:rFonts w:ascii="Bookman Old Style" w:hAnsi="Bookman Old Style" w:cs="Arial"/>
          </w:rPr>
          <w:t>admission.jdp@acsir.res.in</w:t>
        </w:r>
      </w:hyperlink>
      <w:r w:rsidR="00F705B3">
        <w:rPr>
          <w:rFonts w:ascii="Bookman Old Style" w:hAnsi="Bookman Old Style" w:cs="Arial"/>
        </w:rPr>
        <w:t xml:space="preserve"> with a copy to </w:t>
      </w:r>
      <w:r w:rsidR="009E6FDD" w:rsidRPr="00695FAB">
        <w:rPr>
          <w:rFonts w:ascii="Bookman Old Style" w:hAnsi="Bookman Old Style" w:cs="Arial"/>
        </w:rPr>
        <w:t>the Associate Director (Student Affairs)</w:t>
      </w:r>
      <w:r w:rsidR="00695FAB">
        <w:rPr>
          <w:rFonts w:ascii="Bookman Old Style" w:hAnsi="Bookman Old Style" w:cs="Arial"/>
        </w:rPr>
        <w:t xml:space="preserve"> </w:t>
      </w:r>
      <w:r w:rsidR="009E6FDD" w:rsidRPr="00695FAB">
        <w:rPr>
          <w:rFonts w:ascii="Bookman Old Style" w:hAnsi="Bookman Old Style" w:cs="Arial"/>
        </w:rPr>
        <w:t>(</w:t>
      </w:r>
      <w:hyperlink r:id="rId9" w:history="1">
        <w:r w:rsidR="009E6FDD" w:rsidRPr="005F75B5">
          <w:rPr>
            <w:rStyle w:val="Hyperlink"/>
            <w:rFonts w:ascii="Bookman Old Style" w:hAnsi="Bookman Old Style" w:cs="Arial"/>
            <w:u w:val="none"/>
          </w:rPr>
          <w:t>ad_studentaffairs@acsir.res.in</w:t>
        </w:r>
      </w:hyperlink>
      <w:r w:rsidR="009E6FDD" w:rsidRPr="005F75B5">
        <w:rPr>
          <w:rFonts w:ascii="Bookman Old Style" w:hAnsi="Bookman Old Style" w:cs="Arial"/>
        </w:rPr>
        <w:t>)</w:t>
      </w:r>
      <w:r w:rsidR="009E6FDD" w:rsidRPr="00695FAB">
        <w:rPr>
          <w:rFonts w:ascii="Bookman Old Style" w:hAnsi="Bookman Old Style" w:cs="Arial"/>
        </w:rPr>
        <w:t xml:space="preserve"> </w:t>
      </w:r>
      <w:r w:rsidR="00F705B3">
        <w:rPr>
          <w:rFonts w:ascii="Bookman Old Style" w:hAnsi="Bookman Old Style" w:cs="Arial"/>
        </w:rPr>
        <w:t>and</w:t>
      </w:r>
      <w:r w:rsidR="009E6FDD" w:rsidRPr="00695FAB">
        <w:rPr>
          <w:rFonts w:ascii="Bookman Old Style" w:hAnsi="Bookman Old Style" w:cs="Arial"/>
        </w:rPr>
        <w:t xml:space="preserve"> Senior Manager </w:t>
      </w:r>
      <w:r w:rsidR="009E6FDD" w:rsidRPr="005F75B5">
        <w:rPr>
          <w:rFonts w:ascii="Bookman Old Style" w:hAnsi="Bookman Old Style" w:cs="Arial"/>
        </w:rPr>
        <w:t>(</w:t>
      </w:r>
      <w:hyperlink r:id="rId10" w:history="1">
        <w:r w:rsidR="009E6FDD" w:rsidRPr="005F75B5">
          <w:rPr>
            <w:rStyle w:val="Hyperlink"/>
            <w:rFonts w:ascii="Bookman Old Style" w:hAnsi="Bookman Old Style" w:cs="Arial"/>
            <w:u w:val="none"/>
          </w:rPr>
          <w:t>arpita.acsir@acsir.res.in</w:t>
        </w:r>
      </w:hyperlink>
      <w:r w:rsidR="009E6FDD" w:rsidRPr="00695FAB">
        <w:rPr>
          <w:rFonts w:ascii="Bookman Old Style" w:hAnsi="Bookman Old Style" w:cs="Arial"/>
        </w:rPr>
        <w:t xml:space="preserve">) </w:t>
      </w:r>
      <w:r w:rsidRPr="00695FAB">
        <w:rPr>
          <w:rFonts w:ascii="Bookman Old Style" w:hAnsi="Bookman Old Style" w:cs="Arial"/>
        </w:rPr>
        <w:t xml:space="preserve">latest by </w:t>
      </w:r>
      <w:r w:rsidR="00F705B3">
        <w:rPr>
          <w:rFonts w:ascii="Bookman Old Style" w:hAnsi="Bookman Old Style" w:cs="Arial"/>
          <w:b/>
          <w:bCs/>
        </w:rPr>
        <w:t>September 15</w:t>
      </w:r>
      <w:r w:rsidRPr="0023351C">
        <w:rPr>
          <w:rFonts w:ascii="Bookman Old Style" w:hAnsi="Bookman Old Style" w:cs="Arial"/>
          <w:b/>
          <w:bCs/>
        </w:rPr>
        <w:t>, 202</w:t>
      </w:r>
      <w:r w:rsidR="003A477E" w:rsidRPr="0023351C">
        <w:rPr>
          <w:rFonts w:ascii="Bookman Old Style" w:hAnsi="Bookman Old Style" w:cs="Arial"/>
          <w:b/>
          <w:bCs/>
        </w:rPr>
        <w:t>2</w:t>
      </w:r>
      <w:r w:rsidR="00840897" w:rsidRPr="00695FAB">
        <w:rPr>
          <w:rFonts w:ascii="Bookman Old Style" w:hAnsi="Bookman Old Style" w:cs="Arial"/>
        </w:rPr>
        <w:t>.</w:t>
      </w:r>
    </w:p>
    <w:p w14:paraId="38EF9E71" w14:textId="250DE99F" w:rsidR="00D22676" w:rsidRPr="00695FAB" w:rsidRDefault="00D22676" w:rsidP="00D22676">
      <w:pPr>
        <w:spacing w:after="0"/>
        <w:jc w:val="both"/>
        <w:rPr>
          <w:rFonts w:ascii="Bookman Old Style" w:hAnsi="Bookman Old Style" w:cs="Arial"/>
        </w:rPr>
      </w:pPr>
      <w:r w:rsidRPr="00695FAB">
        <w:rPr>
          <w:rFonts w:ascii="Bookman Old Style" w:hAnsi="Bookman Old Style" w:cs="Arial"/>
        </w:rPr>
        <w:t xml:space="preserve">The scope and extent of provisions are liable to change by AcSIR or </w:t>
      </w:r>
      <w:r w:rsidR="00F67086">
        <w:rPr>
          <w:rFonts w:ascii="Bookman Old Style" w:hAnsi="Bookman Old Style" w:cs="Arial"/>
        </w:rPr>
        <w:t>UWA</w:t>
      </w:r>
      <w:r w:rsidRPr="00695FAB">
        <w:rPr>
          <w:rFonts w:ascii="Bookman Old Style" w:hAnsi="Bookman Old Style" w:cs="Arial"/>
        </w:rPr>
        <w:t xml:space="preserve">. </w:t>
      </w:r>
    </w:p>
    <w:p w14:paraId="0701F95B" w14:textId="71C7C131" w:rsidR="00695FAB" w:rsidRDefault="00695FAB" w:rsidP="00D22676">
      <w:pPr>
        <w:spacing w:after="0"/>
        <w:jc w:val="both"/>
        <w:rPr>
          <w:rFonts w:ascii="Arial" w:hAnsi="Arial" w:cs="Arial"/>
        </w:rPr>
      </w:pPr>
    </w:p>
    <w:p w14:paraId="174B6A4B" w14:textId="43396B87" w:rsidR="00695FAB" w:rsidRDefault="00695FAB" w:rsidP="00D22676">
      <w:pPr>
        <w:spacing w:after="0"/>
        <w:jc w:val="both"/>
        <w:rPr>
          <w:rFonts w:ascii="Arial" w:hAnsi="Arial" w:cs="Arial"/>
        </w:rPr>
      </w:pPr>
    </w:p>
    <w:p w14:paraId="2A164A3A" w14:textId="77777777" w:rsidR="005F75B5" w:rsidRDefault="005F75B5" w:rsidP="008F07F9">
      <w:pPr>
        <w:jc w:val="center"/>
        <w:rPr>
          <w:rFonts w:ascii="Bookman Old Style" w:hAnsi="Bookman Old Style" w:cs="Arial"/>
          <w:b/>
          <w:bCs/>
          <w:u w:val="single"/>
        </w:rPr>
      </w:pPr>
    </w:p>
    <w:p w14:paraId="08CCD475" w14:textId="01EE328F" w:rsidR="008F07F9" w:rsidRPr="00DF61EA" w:rsidRDefault="00695FAB" w:rsidP="008F07F9">
      <w:pPr>
        <w:jc w:val="center"/>
        <w:rPr>
          <w:rFonts w:ascii="Bookman Old Style" w:hAnsi="Bookman Old Style" w:cs="Arial"/>
          <w:b/>
          <w:bCs/>
          <w:u w:val="single"/>
        </w:rPr>
      </w:pPr>
      <w:r w:rsidRPr="00DF61EA">
        <w:rPr>
          <w:rFonts w:ascii="Bookman Old Style" w:hAnsi="Bookman Old Style" w:cs="Arial"/>
          <w:b/>
          <w:bCs/>
          <w:u w:val="single"/>
        </w:rPr>
        <w:t xml:space="preserve">Important </w:t>
      </w:r>
      <w:r w:rsidR="00C15F1E">
        <w:rPr>
          <w:rFonts w:ascii="Bookman Old Style" w:hAnsi="Bookman Old Style" w:cs="Arial"/>
          <w:b/>
          <w:bCs/>
          <w:u w:val="single"/>
        </w:rPr>
        <w:t>points</w:t>
      </w:r>
      <w:r>
        <w:rPr>
          <w:rFonts w:ascii="Bookman Old Style" w:hAnsi="Bookman Old Style" w:cs="Arial"/>
          <w:b/>
          <w:bCs/>
          <w:u w:val="single"/>
        </w:rPr>
        <w:t xml:space="preserve"> for </w:t>
      </w:r>
      <w:r w:rsidR="00C15F1E">
        <w:rPr>
          <w:rFonts w:ascii="Bookman Old Style" w:hAnsi="Bookman Old Style" w:cs="Arial"/>
          <w:b/>
          <w:bCs/>
          <w:u w:val="single"/>
        </w:rPr>
        <w:t>the Applicants</w:t>
      </w:r>
    </w:p>
    <w:p w14:paraId="3D830629" w14:textId="3D175C36" w:rsidR="008F07F9" w:rsidRDefault="008F07F9" w:rsidP="008F07F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Arial"/>
        </w:rPr>
      </w:pPr>
      <w:r w:rsidRPr="008F07F9">
        <w:rPr>
          <w:rFonts w:ascii="Bookman Old Style" w:hAnsi="Bookman Old Style" w:cs="Arial"/>
        </w:rPr>
        <w:t>The joint degree program is open in the faculty/</w:t>
      </w:r>
      <w:r w:rsidR="0047154D" w:rsidRPr="0047154D">
        <w:rPr>
          <w:rFonts w:ascii="Bookman Old Style" w:hAnsi="Bookman Old Style" w:cs="Arial"/>
        </w:rPr>
        <w:t xml:space="preserve"> </w:t>
      </w:r>
      <w:r w:rsidR="0047154D" w:rsidRPr="008F07F9">
        <w:rPr>
          <w:rFonts w:ascii="Bookman Old Style" w:hAnsi="Bookman Old Style" w:cs="Arial"/>
        </w:rPr>
        <w:t xml:space="preserve">research </w:t>
      </w:r>
      <w:r w:rsidRPr="008F07F9">
        <w:rPr>
          <w:rFonts w:ascii="Bookman Old Style" w:hAnsi="Bookman Old Style" w:cs="Arial"/>
        </w:rPr>
        <w:t xml:space="preserve">areas of Biological Sciences (including </w:t>
      </w:r>
      <w:r w:rsidR="002D2B21">
        <w:rPr>
          <w:rFonts w:ascii="Bookman Old Style" w:hAnsi="Bookman Old Style" w:cs="Arial"/>
        </w:rPr>
        <w:t xml:space="preserve">agriculture and environment, </w:t>
      </w:r>
      <w:r w:rsidRPr="008F07F9">
        <w:rPr>
          <w:rFonts w:ascii="Bookman Old Style" w:hAnsi="Bookman Old Style" w:cs="Arial"/>
        </w:rPr>
        <w:t xml:space="preserve">plant and animal sciences, bio-technology, genome </w:t>
      </w:r>
      <w:r w:rsidR="00134C34">
        <w:rPr>
          <w:rFonts w:ascii="Bookman Old Style" w:hAnsi="Bookman Old Style" w:cs="Arial"/>
        </w:rPr>
        <w:t>editing</w:t>
      </w:r>
      <w:r w:rsidR="002D2B21">
        <w:rPr>
          <w:rFonts w:ascii="Bookman Old Style" w:hAnsi="Bookman Old Style" w:cs="Arial"/>
        </w:rPr>
        <w:t xml:space="preserve"> </w:t>
      </w:r>
      <w:r w:rsidRPr="008F07F9">
        <w:rPr>
          <w:rFonts w:ascii="Bookman Old Style" w:hAnsi="Bookman Old Style" w:cs="Arial"/>
        </w:rPr>
        <w:t xml:space="preserve">etc); Chemical Sciences (including polymers, </w:t>
      </w:r>
      <w:r w:rsidR="00134C34">
        <w:rPr>
          <w:rFonts w:ascii="Bookman Old Style" w:hAnsi="Bookman Old Style" w:cs="Arial"/>
        </w:rPr>
        <w:t xml:space="preserve">synthesis and semi-synthesis of industrial/commercial/pharmaceutical materials, </w:t>
      </w:r>
      <w:r w:rsidRPr="008F07F9">
        <w:rPr>
          <w:rFonts w:ascii="Bookman Old Style" w:hAnsi="Bookman Old Style" w:cs="Arial"/>
        </w:rPr>
        <w:t>energy materials</w:t>
      </w:r>
      <w:r w:rsidR="00134C34">
        <w:rPr>
          <w:rFonts w:ascii="Bookman Old Style" w:hAnsi="Bookman Old Style" w:cs="Arial"/>
        </w:rPr>
        <w:t xml:space="preserve"> etc.</w:t>
      </w:r>
      <w:r w:rsidRPr="008F07F9">
        <w:rPr>
          <w:rFonts w:ascii="Bookman Old Style" w:hAnsi="Bookman Old Style" w:cs="Arial"/>
        </w:rPr>
        <w:t>); Engineering Sciences (</w:t>
      </w:r>
      <w:r w:rsidR="00134C34">
        <w:rPr>
          <w:rFonts w:ascii="Bookman Old Style" w:hAnsi="Bookman Old Style" w:cs="Arial"/>
        </w:rPr>
        <w:t>core as well as interdisciplinary</w:t>
      </w:r>
      <w:r w:rsidRPr="008F07F9">
        <w:rPr>
          <w:rFonts w:ascii="Bookman Old Style" w:hAnsi="Bookman Old Style" w:cs="Arial"/>
        </w:rPr>
        <w:t xml:space="preserve">); Physical Sciences (including, geology, oceanography </w:t>
      </w:r>
      <w:r w:rsidR="00134C34">
        <w:rPr>
          <w:rFonts w:ascii="Bookman Old Style" w:hAnsi="Bookman Old Style" w:cs="Arial"/>
        </w:rPr>
        <w:t>and energy materials, atmospheric sciences, etc.</w:t>
      </w:r>
      <w:r w:rsidRPr="008F07F9">
        <w:rPr>
          <w:rFonts w:ascii="Bookman Old Style" w:hAnsi="Bookman Old Style" w:cs="Arial"/>
        </w:rPr>
        <w:t>) and Mathematics &amp; Information Sciences</w:t>
      </w:r>
      <w:r w:rsidR="00134C34">
        <w:rPr>
          <w:rFonts w:ascii="Bookman Old Style" w:hAnsi="Bookman Old Style" w:cs="Arial"/>
        </w:rPr>
        <w:t xml:space="preserve"> (including big data analytics, machine learning, artificial intelligence and their applications across discipline</w:t>
      </w:r>
      <w:r w:rsidR="002D2B21">
        <w:rPr>
          <w:rFonts w:ascii="Bookman Old Style" w:hAnsi="Bookman Old Style" w:cs="Arial"/>
        </w:rPr>
        <w:t>s</w:t>
      </w:r>
      <w:r w:rsidR="00134C34">
        <w:rPr>
          <w:rFonts w:ascii="Bookman Old Style" w:hAnsi="Bookman Old Style" w:cs="Arial"/>
        </w:rPr>
        <w:t>).</w:t>
      </w:r>
    </w:p>
    <w:p w14:paraId="6E63CBC4" w14:textId="77777777" w:rsidR="008F07F9" w:rsidRPr="008F07F9" w:rsidRDefault="008F07F9" w:rsidP="008F07F9">
      <w:pPr>
        <w:pStyle w:val="ListParagraph"/>
        <w:spacing w:line="276" w:lineRule="auto"/>
        <w:jc w:val="both"/>
        <w:rPr>
          <w:rFonts w:ascii="Bookman Old Style" w:hAnsi="Bookman Old Style" w:cs="Arial"/>
          <w:sz w:val="8"/>
          <w:szCs w:val="8"/>
        </w:rPr>
      </w:pPr>
    </w:p>
    <w:p w14:paraId="05C9EDC0" w14:textId="4308E880" w:rsidR="00695FAB" w:rsidRDefault="00695FAB" w:rsidP="00695F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Mere eligibility does not entitle any applicant for </w:t>
      </w:r>
      <w:r w:rsidR="00561DD2">
        <w:rPr>
          <w:rFonts w:ascii="Bookman Old Style" w:hAnsi="Bookman Old Style" w:cs="Arial"/>
        </w:rPr>
        <w:t>selection</w:t>
      </w:r>
      <w:r>
        <w:rPr>
          <w:rFonts w:ascii="Bookman Old Style" w:hAnsi="Bookman Old Style" w:cs="Arial"/>
        </w:rPr>
        <w:t xml:space="preserve"> in the program</w:t>
      </w:r>
      <w:r w:rsidR="008F07F9">
        <w:rPr>
          <w:rFonts w:ascii="Bookman Old Style" w:hAnsi="Bookman Old Style" w:cs="Arial"/>
        </w:rPr>
        <w:t>.</w:t>
      </w:r>
    </w:p>
    <w:p w14:paraId="22338434" w14:textId="77777777" w:rsidR="008F07F9" w:rsidRPr="004C09D3" w:rsidRDefault="008F07F9" w:rsidP="008F07F9">
      <w:pPr>
        <w:pStyle w:val="ListParagraph"/>
        <w:rPr>
          <w:rFonts w:ascii="Bookman Old Style" w:hAnsi="Bookman Old Style" w:cs="Arial"/>
          <w:sz w:val="8"/>
          <w:szCs w:val="8"/>
        </w:rPr>
      </w:pPr>
    </w:p>
    <w:p w14:paraId="2EB2A350" w14:textId="3C771FC5" w:rsidR="00695FAB" w:rsidRDefault="00695FAB" w:rsidP="00695F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Director, AcSIR may relax any condition of eligibility in any special case, </w:t>
      </w:r>
      <w:r w:rsidR="00E60B32">
        <w:rPr>
          <w:rFonts w:ascii="Bookman Old Style" w:hAnsi="Bookman Old Style" w:cs="Arial"/>
        </w:rPr>
        <w:t>based on</w:t>
      </w:r>
      <w:r>
        <w:rPr>
          <w:rFonts w:ascii="Bookman Old Style" w:hAnsi="Bookman Old Style" w:cs="Arial"/>
        </w:rPr>
        <w:t xml:space="preserve"> </w:t>
      </w:r>
      <w:r w:rsidR="00E60B32">
        <w:rPr>
          <w:rFonts w:ascii="Bookman Old Style" w:hAnsi="Bookman Old Style" w:cs="Arial"/>
        </w:rPr>
        <w:t xml:space="preserve">the </w:t>
      </w:r>
      <w:r>
        <w:rPr>
          <w:rFonts w:ascii="Bookman Old Style" w:hAnsi="Bookman Old Style" w:cs="Arial"/>
        </w:rPr>
        <w:t>merit</w:t>
      </w:r>
      <w:r w:rsidR="00E60B32">
        <w:rPr>
          <w:rFonts w:ascii="Bookman Old Style" w:hAnsi="Bookman Old Style" w:cs="Arial"/>
        </w:rPr>
        <w:t>/research</w:t>
      </w:r>
      <w:r>
        <w:rPr>
          <w:rFonts w:ascii="Bookman Old Style" w:hAnsi="Bookman Old Style" w:cs="Arial"/>
        </w:rPr>
        <w:t xml:space="preserve"> </w:t>
      </w:r>
      <w:r w:rsidR="00E60B32">
        <w:rPr>
          <w:rFonts w:ascii="Bookman Old Style" w:hAnsi="Bookman Old Style" w:cs="Arial"/>
        </w:rPr>
        <w:t xml:space="preserve">and </w:t>
      </w:r>
      <w:r>
        <w:rPr>
          <w:rFonts w:ascii="Bookman Old Style" w:hAnsi="Bookman Old Style" w:cs="Arial"/>
        </w:rPr>
        <w:t xml:space="preserve">any relevant inputs of concerned </w:t>
      </w:r>
      <w:r w:rsidR="00F67086">
        <w:rPr>
          <w:rFonts w:ascii="Bookman Old Style" w:hAnsi="Bookman Old Style" w:cs="Arial"/>
        </w:rPr>
        <w:t xml:space="preserve">UWA </w:t>
      </w:r>
      <w:r>
        <w:rPr>
          <w:rFonts w:ascii="Bookman Old Style" w:hAnsi="Bookman Old Style" w:cs="Arial"/>
        </w:rPr>
        <w:t>Officials.</w:t>
      </w:r>
    </w:p>
    <w:p w14:paraId="4E647434" w14:textId="77777777" w:rsidR="008F07F9" w:rsidRPr="004C09D3" w:rsidRDefault="008F07F9" w:rsidP="008F07F9">
      <w:pPr>
        <w:pStyle w:val="ListParagraph"/>
        <w:rPr>
          <w:rFonts w:ascii="Bookman Old Style" w:hAnsi="Bookman Old Style" w:cs="Arial"/>
          <w:sz w:val="8"/>
          <w:szCs w:val="8"/>
        </w:rPr>
      </w:pPr>
    </w:p>
    <w:p w14:paraId="162FEF42" w14:textId="535901CA" w:rsidR="00695FAB" w:rsidRDefault="00695FAB" w:rsidP="00695F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Even if a candidate is selected, </w:t>
      </w:r>
      <w:r w:rsidR="00E60B32">
        <w:rPr>
          <w:rFonts w:ascii="Bookman Old Style" w:hAnsi="Bookman Old Style" w:cs="Arial"/>
        </w:rPr>
        <w:t xml:space="preserve">the </w:t>
      </w:r>
      <w:r>
        <w:rPr>
          <w:rFonts w:ascii="Bookman Old Style" w:hAnsi="Bookman Old Style" w:cs="Arial"/>
        </w:rPr>
        <w:t xml:space="preserve">final enrolment </w:t>
      </w:r>
      <w:r w:rsidR="00E60B32">
        <w:rPr>
          <w:rFonts w:ascii="Bookman Old Style" w:hAnsi="Bookman Old Style" w:cs="Arial"/>
        </w:rPr>
        <w:t xml:space="preserve">under the program </w:t>
      </w:r>
      <w:r>
        <w:rPr>
          <w:rFonts w:ascii="Bookman Old Style" w:hAnsi="Bookman Old Style" w:cs="Arial"/>
        </w:rPr>
        <w:t xml:space="preserve">would be subject to the concurrence of concerned </w:t>
      </w:r>
      <w:r w:rsidR="00F67086">
        <w:rPr>
          <w:rFonts w:ascii="Bookman Old Style" w:hAnsi="Bookman Old Style" w:cs="Arial"/>
        </w:rPr>
        <w:t>UWA</w:t>
      </w:r>
      <w:r>
        <w:rPr>
          <w:rFonts w:ascii="Bookman Old Style" w:hAnsi="Bookman Old Style" w:cs="Arial"/>
        </w:rPr>
        <w:t xml:space="preserve"> Officials.</w:t>
      </w:r>
    </w:p>
    <w:p w14:paraId="495551AF" w14:textId="77777777" w:rsidR="008F07F9" w:rsidRPr="004C09D3" w:rsidRDefault="008F07F9" w:rsidP="008F07F9">
      <w:pPr>
        <w:pStyle w:val="ListParagraph"/>
        <w:rPr>
          <w:rFonts w:ascii="Bookman Old Style" w:hAnsi="Bookman Old Style" w:cs="Arial"/>
          <w:sz w:val="8"/>
          <w:szCs w:val="8"/>
        </w:rPr>
      </w:pPr>
    </w:p>
    <w:p w14:paraId="47FA7D7C" w14:textId="4BCF23A1" w:rsidR="00695FAB" w:rsidRDefault="00695FAB" w:rsidP="00695F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Candidates enrolled </w:t>
      </w:r>
      <w:r w:rsidR="00E60B32">
        <w:rPr>
          <w:rFonts w:ascii="Bookman Old Style" w:hAnsi="Bookman Old Style" w:cs="Arial"/>
        </w:rPr>
        <w:t xml:space="preserve">in the </w:t>
      </w:r>
      <w:r>
        <w:rPr>
          <w:rFonts w:ascii="Bookman Old Style" w:hAnsi="Bookman Old Style" w:cs="Arial"/>
        </w:rPr>
        <w:t xml:space="preserve">program would have to comply </w:t>
      </w:r>
      <w:r w:rsidR="00E60B32">
        <w:rPr>
          <w:rFonts w:ascii="Bookman Old Style" w:hAnsi="Bookman Old Style" w:cs="Arial"/>
        </w:rPr>
        <w:t xml:space="preserve">by </w:t>
      </w:r>
      <w:r>
        <w:rPr>
          <w:rFonts w:ascii="Bookman Old Style" w:hAnsi="Bookman Old Style" w:cs="Arial"/>
        </w:rPr>
        <w:t xml:space="preserve">the </w:t>
      </w:r>
      <w:r w:rsidR="007B60F5">
        <w:rPr>
          <w:rFonts w:ascii="Bookman Old Style" w:hAnsi="Bookman Old Style" w:cs="Arial"/>
        </w:rPr>
        <w:t xml:space="preserve">academic </w:t>
      </w:r>
      <w:r>
        <w:rPr>
          <w:rFonts w:ascii="Bookman Old Style" w:hAnsi="Bookman Old Style" w:cs="Arial"/>
        </w:rPr>
        <w:t xml:space="preserve">requirements of both </w:t>
      </w:r>
      <w:r w:rsidR="00F67086">
        <w:rPr>
          <w:rFonts w:ascii="Bookman Old Style" w:hAnsi="Bookman Old Style" w:cs="Arial"/>
        </w:rPr>
        <w:t>UWA</w:t>
      </w:r>
      <w:r>
        <w:rPr>
          <w:rFonts w:ascii="Bookman Old Style" w:hAnsi="Bookman Old Style" w:cs="Arial"/>
        </w:rPr>
        <w:t xml:space="preserve"> as well as AcSIR</w:t>
      </w:r>
      <w:r w:rsidR="007B60F5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>as applicable and amended from time</w:t>
      </w:r>
      <w:r w:rsidR="007B60F5">
        <w:rPr>
          <w:rFonts w:ascii="Bookman Old Style" w:hAnsi="Bookman Old Style" w:cs="Arial"/>
        </w:rPr>
        <w:t>-</w:t>
      </w:r>
      <w:r>
        <w:rPr>
          <w:rFonts w:ascii="Bookman Old Style" w:hAnsi="Bookman Old Style" w:cs="Arial"/>
        </w:rPr>
        <w:t>to</w:t>
      </w:r>
      <w:r w:rsidR="007B60F5">
        <w:rPr>
          <w:rFonts w:ascii="Bookman Old Style" w:hAnsi="Bookman Old Style" w:cs="Arial"/>
        </w:rPr>
        <w:t>-</w:t>
      </w:r>
      <w:r>
        <w:rPr>
          <w:rFonts w:ascii="Bookman Old Style" w:hAnsi="Bookman Old Style" w:cs="Arial"/>
        </w:rPr>
        <w:t>time</w:t>
      </w:r>
      <w:r w:rsidR="007B60F5">
        <w:rPr>
          <w:rFonts w:ascii="Bookman Old Style" w:hAnsi="Bookman Old Style" w:cs="Arial"/>
        </w:rPr>
        <w:t>.</w:t>
      </w:r>
    </w:p>
    <w:p w14:paraId="0337BF8A" w14:textId="77777777" w:rsidR="008F07F9" w:rsidRPr="004C09D3" w:rsidRDefault="008F07F9" w:rsidP="008F07F9">
      <w:pPr>
        <w:pStyle w:val="ListParagraph"/>
        <w:rPr>
          <w:rFonts w:ascii="Bookman Old Style" w:hAnsi="Bookman Old Style" w:cs="Arial"/>
          <w:sz w:val="8"/>
          <w:szCs w:val="8"/>
        </w:rPr>
      </w:pPr>
    </w:p>
    <w:p w14:paraId="5472D62E" w14:textId="760323DF" w:rsidR="00695FAB" w:rsidRDefault="00695FAB" w:rsidP="00695F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Enrolment </w:t>
      </w:r>
      <w:r w:rsidR="00F33C65">
        <w:rPr>
          <w:rFonts w:ascii="Bookman Old Style" w:hAnsi="Bookman Old Style" w:cs="Arial"/>
        </w:rPr>
        <w:t xml:space="preserve">in </w:t>
      </w:r>
      <w:r>
        <w:rPr>
          <w:rFonts w:ascii="Bookman Old Style" w:hAnsi="Bookman Old Style" w:cs="Arial"/>
        </w:rPr>
        <w:t xml:space="preserve">the program </w:t>
      </w:r>
      <w:r w:rsidR="00F33C65">
        <w:rPr>
          <w:rFonts w:ascii="Bookman Old Style" w:hAnsi="Bookman Old Style" w:cs="Arial"/>
        </w:rPr>
        <w:t>would be subject to issuance of the</w:t>
      </w:r>
      <w:r>
        <w:rPr>
          <w:rFonts w:ascii="Bookman Old Style" w:hAnsi="Bookman Old Style" w:cs="Arial"/>
        </w:rPr>
        <w:t xml:space="preserve"> Visa </w:t>
      </w:r>
      <w:r w:rsidR="00F33C65">
        <w:rPr>
          <w:rFonts w:ascii="Bookman Old Style" w:hAnsi="Bookman Old Style" w:cs="Arial"/>
        </w:rPr>
        <w:t xml:space="preserve">to the student </w:t>
      </w:r>
      <w:r>
        <w:rPr>
          <w:rFonts w:ascii="Bookman Old Style" w:hAnsi="Bookman Old Style" w:cs="Arial"/>
        </w:rPr>
        <w:t xml:space="preserve">and </w:t>
      </w:r>
      <w:r w:rsidR="00F33C65">
        <w:rPr>
          <w:rFonts w:ascii="Bookman Old Style" w:hAnsi="Bookman Old Style" w:cs="Arial"/>
        </w:rPr>
        <w:t>joining</w:t>
      </w:r>
      <w:r>
        <w:rPr>
          <w:rFonts w:ascii="Bookman Old Style" w:hAnsi="Bookman Old Style" w:cs="Arial"/>
        </w:rPr>
        <w:t xml:space="preserve"> </w:t>
      </w:r>
      <w:r w:rsidR="00F67086">
        <w:rPr>
          <w:rFonts w:ascii="Bookman Old Style" w:hAnsi="Bookman Old Style" w:cs="Arial"/>
        </w:rPr>
        <w:t xml:space="preserve">UWA </w:t>
      </w:r>
      <w:r>
        <w:rPr>
          <w:rFonts w:ascii="Bookman Old Style" w:hAnsi="Bookman Old Style" w:cs="Arial"/>
        </w:rPr>
        <w:t>for the pursuance of the program.</w:t>
      </w:r>
    </w:p>
    <w:p w14:paraId="73A03B0E" w14:textId="77777777" w:rsidR="008F07F9" w:rsidRPr="004C09D3" w:rsidRDefault="008F07F9" w:rsidP="008F07F9">
      <w:pPr>
        <w:pStyle w:val="ListParagraph"/>
        <w:rPr>
          <w:rFonts w:ascii="Bookman Old Style" w:hAnsi="Bookman Old Style" w:cs="Arial"/>
          <w:sz w:val="8"/>
          <w:szCs w:val="8"/>
        </w:rPr>
      </w:pPr>
    </w:p>
    <w:p w14:paraId="548F8371" w14:textId="67BC7809" w:rsidR="00695FAB" w:rsidRDefault="00695FAB" w:rsidP="00695F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Other standard and extant terms and conditions apply.</w:t>
      </w:r>
    </w:p>
    <w:p w14:paraId="4455DF1D" w14:textId="2FB1711D" w:rsidR="00BF4FEC" w:rsidRDefault="00BF4FEC" w:rsidP="00BF4FEC">
      <w:pPr>
        <w:spacing w:line="276" w:lineRule="auto"/>
        <w:jc w:val="both"/>
        <w:rPr>
          <w:rFonts w:ascii="Bookman Old Style" w:hAnsi="Bookman Old Style" w:cs="Arial"/>
        </w:rPr>
      </w:pPr>
    </w:p>
    <w:p w14:paraId="454D2560" w14:textId="3B9FA46C" w:rsidR="00BF4FEC" w:rsidRDefault="00BF4FEC" w:rsidP="00BF4FEC">
      <w:pPr>
        <w:spacing w:line="276" w:lineRule="auto"/>
        <w:jc w:val="both"/>
        <w:rPr>
          <w:rFonts w:ascii="Bookman Old Style" w:hAnsi="Bookman Old Style" w:cs="Arial"/>
        </w:rPr>
      </w:pPr>
    </w:p>
    <w:p w14:paraId="0CDF014C" w14:textId="7ADD6E72" w:rsidR="00695FAB" w:rsidRDefault="00695FAB" w:rsidP="00695FAB">
      <w:pPr>
        <w:spacing w:after="0" w:line="276" w:lineRule="auto"/>
        <w:jc w:val="both"/>
        <w:rPr>
          <w:rFonts w:ascii="Arial" w:hAnsi="Arial" w:cs="Arial"/>
        </w:rPr>
      </w:pPr>
    </w:p>
    <w:p w14:paraId="1BE306E6" w14:textId="6F8C6637" w:rsidR="00DA458D" w:rsidRPr="00DA458D" w:rsidRDefault="00DA458D" w:rsidP="00DA458D">
      <w:pPr>
        <w:rPr>
          <w:rFonts w:ascii="Arial" w:hAnsi="Arial" w:cs="Arial"/>
        </w:rPr>
      </w:pPr>
    </w:p>
    <w:p w14:paraId="783A42D0" w14:textId="6E22290F" w:rsidR="00DA458D" w:rsidRPr="00DA458D" w:rsidRDefault="00DA458D" w:rsidP="00DA458D">
      <w:pPr>
        <w:rPr>
          <w:rFonts w:ascii="Arial" w:hAnsi="Arial" w:cs="Arial"/>
        </w:rPr>
      </w:pPr>
    </w:p>
    <w:p w14:paraId="2F8E1C43" w14:textId="79DEFAE5" w:rsidR="00DA458D" w:rsidRPr="00DA458D" w:rsidRDefault="00DA458D" w:rsidP="00DA458D">
      <w:pPr>
        <w:rPr>
          <w:rFonts w:ascii="Arial" w:hAnsi="Arial" w:cs="Arial"/>
        </w:rPr>
      </w:pPr>
    </w:p>
    <w:p w14:paraId="7A4C2B1C" w14:textId="571EBE31" w:rsidR="00DA458D" w:rsidRPr="00DA458D" w:rsidRDefault="00DA458D" w:rsidP="00DA458D">
      <w:pPr>
        <w:rPr>
          <w:rFonts w:ascii="Arial" w:hAnsi="Arial" w:cs="Arial"/>
        </w:rPr>
      </w:pPr>
    </w:p>
    <w:p w14:paraId="517342BA" w14:textId="4DD3CD1C" w:rsidR="00DA458D" w:rsidRPr="00DA458D" w:rsidRDefault="00DA458D" w:rsidP="00DA458D">
      <w:pPr>
        <w:rPr>
          <w:rFonts w:ascii="Arial" w:hAnsi="Arial" w:cs="Arial"/>
        </w:rPr>
      </w:pPr>
    </w:p>
    <w:p w14:paraId="51708875" w14:textId="652FCFD0" w:rsidR="00DA458D" w:rsidRPr="00DA458D" w:rsidRDefault="00DA458D" w:rsidP="00DA458D">
      <w:pPr>
        <w:rPr>
          <w:rFonts w:ascii="Arial" w:hAnsi="Arial" w:cs="Arial"/>
        </w:rPr>
      </w:pPr>
    </w:p>
    <w:p w14:paraId="76443A32" w14:textId="327995FD" w:rsidR="00DA458D" w:rsidRPr="00DA458D" w:rsidRDefault="00DA458D" w:rsidP="00DA458D">
      <w:pPr>
        <w:rPr>
          <w:rFonts w:ascii="Arial" w:hAnsi="Arial" w:cs="Arial"/>
        </w:rPr>
      </w:pPr>
    </w:p>
    <w:p w14:paraId="7D7BCE44" w14:textId="11A51239" w:rsidR="00DA458D" w:rsidRPr="00DA458D" w:rsidRDefault="00DA458D" w:rsidP="00DA458D">
      <w:pPr>
        <w:rPr>
          <w:rFonts w:ascii="Arial" w:hAnsi="Arial" w:cs="Arial"/>
        </w:rPr>
      </w:pPr>
    </w:p>
    <w:p w14:paraId="04B8D094" w14:textId="41267643" w:rsidR="00DA458D" w:rsidRPr="00DA458D" w:rsidRDefault="00DA458D" w:rsidP="00DA458D">
      <w:pPr>
        <w:rPr>
          <w:rFonts w:ascii="Arial" w:hAnsi="Arial" w:cs="Arial"/>
        </w:rPr>
      </w:pPr>
    </w:p>
    <w:p w14:paraId="7B93C087" w14:textId="6E4DF33A" w:rsidR="00DA458D" w:rsidRPr="00DA458D" w:rsidRDefault="00DA458D" w:rsidP="00DA458D">
      <w:pPr>
        <w:rPr>
          <w:rFonts w:ascii="Arial" w:hAnsi="Arial" w:cs="Arial"/>
        </w:rPr>
      </w:pPr>
    </w:p>
    <w:p w14:paraId="3F78DF66" w14:textId="1B1F121D" w:rsidR="00DA458D" w:rsidRPr="00DA458D" w:rsidRDefault="00DA458D" w:rsidP="00DA458D">
      <w:pPr>
        <w:rPr>
          <w:rFonts w:ascii="Arial" w:hAnsi="Arial" w:cs="Arial"/>
        </w:rPr>
      </w:pPr>
    </w:p>
    <w:p w14:paraId="1206B602" w14:textId="26812B8B" w:rsidR="00DA458D" w:rsidRPr="00DA458D" w:rsidRDefault="00DA458D" w:rsidP="00DA458D">
      <w:pPr>
        <w:rPr>
          <w:rFonts w:ascii="Arial" w:hAnsi="Arial" w:cs="Arial"/>
        </w:rPr>
      </w:pPr>
    </w:p>
    <w:p w14:paraId="44702B8B" w14:textId="1E43483E" w:rsidR="00DA458D" w:rsidRPr="00DA458D" w:rsidRDefault="00DA458D" w:rsidP="00DA458D">
      <w:pPr>
        <w:rPr>
          <w:rFonts w:ascii="Arial" w:hAnsi="Arial" w:cs="Arial"/>
        </w:rPr>
      </w:pPr>
    </w:p>
    <w:p w14:paraId="163736B6" w14:textId="5F3AA2D5" w:rsidR="00DA458D" w:rsidRPr="00DA458D" w:rsidRDefault="00DA458D" w:rsidP="00DA458D">
      <w:pPr>
        <w:rPr>
          <w:rFonts w:ascii="Arial" w:hAnsi="Arial" w:cs="Arial"/>
        </w:rPr>
      </w:pPr>
    </w:p>
    <w:p w14:paraId="6785A07D" w14:textId="0C6AD6D2" w:rsidR="00DA458D" w:rsidRPr="00DA458D" w:rsidRDefault="00DA458D" w:rsidP="00DA458D">
      <w:pPr>
        <w:rPr>
          <w:rFonts w:ascii="Arial" w:hAnsi="Arial" w:cs="Arial"/>
        </w:rPr>
      </w:pPr>
    </w:p>
    <w:p w14:paraId="79BFEFFB" w14:textId="53666B24" w:rsidR="00DA458D" w:rsidRPr="00DA458D" w:rsidRDefault="00DA458D" w:rsidP="00DA458D">
      <w:pPr>
        <w:tabs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A458D" w:rsidRPr="00DA458D" w:rsidSect="00134C34">
      <w:footerReference w:type="default" r:id="rId11"/>
      <w:pgSz w:w="11906" w:h="16838"/>
      <w:pgMar w:top="568" w:right="680" w:bottom="454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605E" w14:textId="77777777" w:rsidR="00693978" w:rsidRDefault="00693978" w:rsidP="00C12AEA">
      <w:pPr>
        <w:spacing w:after="0" w:line="240" w:lineRule="auto"/>
      </w:pPr>
      <w:r>
        <w:separator/>
      </w:r>
    </w:p>
  </w:endnote>
  <w:endnote w:type="continuationSeparator" w:id="0">
    <w:p w14:paraId="3C233A47" w14:textId="77777777" w:rsidR="00693978" w:rsidRDefault="00693978" w:rsidP="00C1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94B2" w14:textId="6425E5A9" w:rsidR="00695FAB" w:rsidRPr="00695FAB" w:rsidRDefault="00695FAB" w:rsidP="00695FAB">
    <w:pPr>
      <w:pStyle w:val="Footer"/>
      <w:jc w:val="right"/>
      <w:rPr>
        <w:rFonts w:ascii="Bookman Old Style" w:hAnsi="Bookman Old Style"/>
        <w:i/>
        <w:iCs/>
      </w:rPr>
    </w:pPr>
    <w:r w:rsidRPr="00695FAB">
      <w:rPr>
        <w:rFonts w:ascii="Bookman Old Style" w:hAnsi="Bookman Old Style"/>
        <w:i/>
        <w:iCs/>
      </w:rPr>
      <w:t xml:space="preserve">Date of Release: </w:t>
    </w:r>
    <w:r w:rsidR="00F67086">
      <w:rPr>
        <w:rFonts w:ascii="Bookman Old Style" w:hAnsi="Bookman Old Style"/>
        <w:i/>
        <w:iCs/>
      </w:rPr>
      <w:t xml:space="preserve">June </w:t>
    </w:r>
    <w:r w:rsidR="00DA458D">
      <w:rPr>
        <w:rFonts w:ascii="Bookman Old Style" w:hAnsi="Bookman Old Style"/>
        <w:i/>
        <w:iCs/>
      </w:rPr>
      <w:t>15</w:t>
    </w:r>
    <w:r w:rsidRPr="00695FAB">
      <w:rPr>
        <w:rFonts w:ascii="Bookman Old Style" w:hAnsi="Bookman Old Style"/>
        <w:i/>
        <w:iCs/>
      </w:rPr>
      <w:t>, 2022</w:t>
    </w:r>
    <w:r w:rsidR="00F705B3">
      <w:rPr>
        <w:rFonts w:ascii="Bookman Old Style" w:hAnsi="Bookman Old Style"/>
        <w:i/>
        <w:iCs/>
      </w:rPr>
      <w:t>, Date of modification &amp; date extension: July 25, 2022</w:t>
    </w:r>
  </w:p>
  <w:p w14:paraId="638ACD0C" w14:textId="77777777" w:rsidR="00C12AEA" w:rsidRDefault="00C12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B3F6" w14:textId="77777777" w:rsidR="00693978" w:rsidRDefault="00693978" w:rsidP="00C12AEA">
      <w:pPr>
        <w:spacing w:after="0" w:line="240" w:lineRule="auto"/>
      </w:pPr>
      <w:r>
        <w:separator/>
      </w:r>
    </w:p>
  </w:footnote>
  <w:footnote w:type="continuationSeparator" w:id="0">
    <w:p w14:paraId="3E5E86A8" w14:textId="77777777" w:rsidR="00693978" w:rsidRDefault="00693978" w:rsidP="00C1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029E"/>
    <w:multiLevelType w:val="hybridMultilevel"/>
    <w:tmpl w:val="4BD47286"/>
    <w:lvl w:ilvl="0" w:tplc="40090017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AF137C1"/>
    <w:multiLevelType w:val="hybridMultilevel"/>
    <w:tmpl w:val="C8BE970E"/>
    <w:lvl w:ilvl="0" w:tplc="5E3CA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3284"/>
    <w:multiLevelType w:val="hybridMultilevel"/>
    <w:tmpl w:val="B0F09E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62736"/>
    <w:multiLevelType w:val="hybridMultilevel"/>
    <w:tmpl w:val="ECAAEB6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5878684">
    <w:abstractNumId w:val="1"/>
  </w:num>
  <w:num w:numId="2" w16cid:durableId="105775947">
    <w:abstractNumId w:val="0"/>
  </w:num>
  <w:num w:numId="3" w16cid:durableId="144245275">
    <w:abstractNumId w:val="3"/>
  </w:num>
  <w:num w:numId="4" w16cid:durableId="1497451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F9"/>
    <w:rsid w:val="000077CA"/>
    <w:rsid w:val="00012F93"/>
    <w:rsid w:val="0003334D"/>
    <w:rsid w:val="00043C31"/>
    <w:rsid w:val="00076A71"/>
    <w:rsid w:val="00086F39"/>
    <w:rsid w:val="000A3125"/>
    <w:rsid w:val="000E647D"/>
    <w:rsid w:val="000F0324"/>
    <w:rsid w:val="00105A39"/>
    <w:rsid w:val="00134C34"/>
    <w:rsid w:val="001709B8"/>
    <w:rsid w:val="001B2DD3"/>
    <w:rsid w:val="001C18C6"/>
    <w:rsid w:val="001D4AD5"/>
    <w:rsid w:val="0023351C"/>
    <w:rsid w:val="00251BD6"/>
    <w:rsid w:val="002803C3"/>
    <w:rsid w:val="00280B5D"/>
    <w:rsid w:val="002D2B21"/>
    <w:rsid w:val="00314E0E"/>
    <w:rsid w:val="003564BA"/>
    <w:rsid w:val="00384469"/>
    <w:rsid w:val="00387392"/>
    <w:rsid w:val="0039255B"/>
    <w:rsid w:val="003A477E"/>
    <w:rsid w:val="004235B3"/>
    <w:rsid w:val="00431261"/>
    <w:rsid w:val="004619DC"/>
    <w:rsid w:val="00462A49"/>
    <w:rsid w:val="0047154D"/>
    <w:rsid w:val="004A3A1C"/>
    <w:rsid w:val="004C09D3"/>
    <w:rsid w:val="004D4E2A"/>
    <w:rsid w:val="004E4193"/>
    <w:rsid w:val="004E5D23"/>
    <w:rsid w:val="0052213F"/>
    <w:rsid w:val="00561DD2"/>
    <w:rsid w:val="00595A6E"/>
    <w:rsid w:val="005A4D8D"/>
    <w:rsid w:val="005A5BA6"/>
    <w:rsid w:val="005B2561"/>
    <w:rsid w:val="005D016F"/>
    <w:rsid w:val="005D23AC"/>
    <w:rsid w:val="005E08C9"/>
    <w:rsid w:val="005F75B5"/>
    <w:rsid w:val="00622710"/>
    <w:rsid w:val="00630D0A"/>
    <w:rsid w:val="00642DE5"/>
    <w:rsid w:val="00693978"/>
    <w:rsid w:val="00695FAB"/>
    <w:rsid w:val="006977AB"/>
    <w:rsid w:val="006A03DE"/>
    <w:rsid w:val="006A173F"/>
    <w:rsid w:val="006D65CA"/>
    <w:rsid w:val="006E0572"/>
    <w:rsid w:val="006E399B"/>
    <w:rsid w:val="00716D93"/>
    <w:rsid w:val="00734E21"/>
    <w:rsid w:val="007464F4"/>
    <w:rsid w:val="00777968"/>
    <w:rsid w:val="007B3D8B"/>
    <w:rsid w:val="007B60F5"/>
    <w:rsid w:val="007C7459"/>
    <w:rsid w:val="007D18E4"/>
    <w:rsid w:val="008069E2"/>
    <w:rsid w:val="00823D85"/>
    <w:rsid w:val="008246FF"/>
    <w:rsid w:val="00840897"/>
    <w:rsid w:val="00842BEF"/>
    <w:rsid w:val="008452F7"/>
    <w:rsid w:val="0089372F"/>
    <w:rsid w:val="008A3043"/>
    <w:rsid w:val="008F07F9"/>
    <w:rsid w:val="008F7AF3"/>
    <w:rsid w:val="00940E1D"/>
    <w:rsid w:val="00951183"/>
    <w:rsid w:val="009E2ED5"/>
    <w:rsid w:val="009E6FDD"/>
    <w:rsid w:val="009E7A18"/>
    <w:rsid w:val="00A270A5"/>
    <w:rsid w:val="00A36A6D"/>
    <w:rsid w:val="00AC42CE"/>
    <w:rsid w:val="00AE760C"/>
    <w:rsid w:val="00B025A3"/>
    <w:rsid w:val="00B534B1"/>
    <w:rsid w:val="00B62A9B"/>
    <w:rsid w:val="00B92B91"/>
    <w:rsid w:val="00BA4FF0"/>
    <w:rsid w:val="00BB1506"/>
    <w:rsid w:val="00BD2206"/>
    <w:rsid w:val="00BF4FEC"/>
    <w:rsid w:val="00BF5B99"/>
    <w:rsid w:val="00BF5E42"/>
    <w:rsid w:val="00C12AEA"/>
    <w:rsid w:val="00C15F1E"/>
    <w:rsid w:val="00C173FA"/>
    <w:rsid w:val="00C23263"/>
    <w:rsid w:val="00C25AE2"/>
    <w:rsid w:val="00C72B71"/>
    <w:rsid w:val="00C87C5C"/>
    <w:rsid w:val="00CD703B"/>
    <w:rsid w:val="00D22676"/>
    <w:rsid w:val="00D424FE"/>
    <w:rsid w:val="00D7670C"/>
    <w:rsid w:val="00DA38A9"/>
    <w:rsid w:val="00DA458D"/>
    <w:rsid w:val="00DC1E8A"/>
    <w:rsid w:val="00DD0021"/>
    <w:rsid w:val="00DD29BA"/>
    <w:rsid w:val="00DD6E78"/>
    <w:rsid w:val="00E107A2"/>
    <w:rsid w:val="00E60B32"/>
    <w:rsid w:val="00E81EF3"/>
    <w:rsid w:val="00E86D23"/>
    <w:rsid w:val="00E87274"/>
    <w:rsid w:val="00E91927"/>
    <w:rsid w:val="00EA2446"/>
    <w:rsid w:val="00EC318D"/>
    <w:rsid w:val="00EE3A46"/>
    <w:rsid w:val="00EF534A"/>
    <w:rsid w:val="00F07EAC"/>
    <w:rsid w:val="00F33C65"/>
    <w:rsid w:val="00F67086"/>
    <w:rsid w:val="00F705B3"/>
    <w:rsid w:val="00F927F9"/>
    <w:rsid w:val="00F92E72"/>
    <w:rsid w:val="00F943BD"/>
    <w:rsid w:val="00FB6123"/>
    <w:rsid w:val="00FD1D28"/>
    <w:rsid w:val="00FE6677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021BA"/>
  <w15:chartTrackingRefBased/>
  <w15:docId w15:val="{A5816FB5-FC85-411D-966F-11E32BD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EA"/>
  </w:style>
  <w:style w:type="paragraph" w:styleId="Footer">
    <w:name w:val="footer"/>
    <w:basedOn w:val="Normal"/>
    <w:link w:val="FooterChar"/>
    <w:uiPriority w:val="99"/>
    <w:unhideWhenUsed/>
    <w:rsid w:val="00C1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EA"/>
  </w:style>
  <w:style w:type="paragraph" w:styleId="Revision">
    <w:name w:val="Revision"/>
    <w:hidden/>
    <w:uiPriority w:val="99"/>
    <w:semiHidden/>
    <w:rsid w:val="00CD70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.jdp@acsir.res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pita.acsir@acsir.re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_studentaffairs@acsir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Sengupta</dc:creator>
  <cp:keywords/>
  <dc:description/>
  <cp:lastModifiedBy>Ashwini Mishra</cp:lastModifiedBy>
  <cp:revision>4</cp:revision>
  <cp:lastPrinted>2022-03-03T05:50:00Z</cp:lastPrinted>
  <dcterms:created xsi:type="dcterms:W3CDTF">2022-06-15T10:28:00Z</dcterms:created>
  <dcterms:modified xsi:type="dcterms:W3CDTF">2022-07-25T09:39:00Z</dcterms:modified>
</cp:coreProperties>
</file>