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A" w:rsidRPr="00320B0A" w:rsidRDefault="00A72A04" w:rsidP="00320B0A">
      <w:pPr>
        <w:spacing w:after="0"/>
        <w:ind w:left="2700" w:hanging="2700"/>
        <w:rPr>
          <w:b/>
          <w:sz w:val="32"/>
          <w:szCs w:val="32"/>
        </w:rPr>
      </w:pPr>
      <w:r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320B0A" w:rsidRPr="00974664" w:rsidRDefault="00972FBA" w:rsidP="00972FBA">
      <w:pPr>
        <w:spacing w:after="0"/>
        <w:ind w:firstLine="720"/>
      </w:pPr>
      <w:r>
        <w:t>CSIR-</w:t>
      </w:r>
      <w:r w:rsidR="00787E9C">
        <w:t>Indian Institute of Chemical Biology</w:t>
      </w:r>
      <w:r>
        <w:t xml:space="preserve">, </w:t>
      </w:r>
      <w:r w:rsidR="00787E9C">
        <w:t>Kolkata</w:t>
      </w:r>
      <w:bookmarkStart w:id="0" w:name="_GoBack"/>
      <w:bookmarkEnd w:id="0"/>
    </w:p>
    <w:p w:rsidR="00320B0A" w:rsidRPr="00974664" w:rsidRDefault="00320B0A" w:rsidP="00320B0A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A72A04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A72A04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A72A04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72A04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72A04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72A04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72A04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A72A04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A72A04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04" w:rsidRDefault="00A72A04" w:rsidP="000B1F70">
      <w:pPr>
        <w:spacing w:after="0" w:line="240" w:lineRule="auto"/>
      </w:pPr>
      <w:r>
        <w:separator/>
      </w:r>
    </w:p>
  </w:endnote>
  <w:endnote w:type="continuationSeparator" w:id="0">
    <w:p w:rsidR="00A72A04" w:rsidRDefault="00A72A04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C3611F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C3611F" w:rsidRPr="000B1F70">
      <w:rPr>
        <w:rFonts w:ascii="Arial" w:hAnsi="Arial" w:cs="Arial"/>
        <w:b/>
        <w:noProof/>
        <w:sz w:val="20"/>
      </w:rPr>
      <w:fldChar w:fldCharType="separate"/>
    </w:r>
    <w:r w:rsidR="00787E9C">
      <w:rPr>
        <w:rFonts w:ascii="Arial" w:hAnsi="Arial" w:cs="Arial"/>
        <w:b/>
        <w:noProof/>
        <w:sz w:val="20"/>
      </w:rPr>
      <w:t>1</w:t>
    </w:r>
    <w:r w:rsidR="00C3611F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787E9C" w:rsidRPr="00787E9C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04" w:rsidRDefault="00A72A04" w:rsidP="000B1F70">
      <w:pPr>
        <w:spacing w:after="0" w:line="240" w:lineRule="auto"/>
      </w:pPr>
      <w:r>
        <w:separator/>
      </w:r>
    </w:p>
  </w:footnote>
  <w:footnote w:type="continuationSeparator" w:id="0">
    <w:p w:rsidR="00A72A04" w:rsidRDefault="00A72A04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51550"/>
    <w:rsid w:val="00787E9C"/>
    <w:rsid w:val="007A5E60"/>
    <w:rsid w:val="007C465E"/>
    <w:rsid w:val="007E48A3"/>
    <w:rsid w:val="00850FDA"/>
    <w:rsid w:val="00854C3A"/>
    <w:rsid w:val="00875B19"/>
    <w:rsid w:val="00885BBC"/>
    <w:rsid w:val="00901EFD"/>
    <w:rsid w:val="00911AA9"/>
    <w:rsid w:val="00972FBA"/>
    <w:rsid w:val="00996CA8"/>
    <w:rsid w:val="009B4129"/>
    <w:rsid w:val="009F1816"/>
    <w:rsid w:val="00A05911"/>
    <w:rsid w:val="00A46368"/>
    <w:rsid w:val="00A56913"/>
    <w:rsid w:val="00A72A04"/>
    <w:rsid w:val="00A9475B"/>
    <w:rsid w:val="00AA345E"/>
    <w:rsid w:val="00AB1386"/>
    <w:rsid w:val="00AF22A5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F6A0AF-FE71-431B-AE2C-E1F7738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Ashwini Mishra</cp:lastModifiedBy>
  <cp:revision>40</cp:revision>
  <cp:lastPrinted>2014-07-03T06:04:00Z</cp:lastPrinted>
  <dcterms:created xsi:type="dcterms:W3CDTF">2013-08-27T12:09:00Z</dcterms:created>
  <dcterms:modified xsi:type="dcterms:W3CDTF">2015-05-12T12:34:00Z</dcterms:modified>
</cp:coreProperties>
</file>